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ascii="黑体" w:hAnsi="宋体" w:eastAsia="黑体"/>
          <w:sz w:val="30"/>
          <w:szCs w:val="30"/>
        </w:rPr>
      </w:pPr>
    </w:p>
    <w:p>
      <w:pPr>
        <w:jc w:val="center"/>
        <w:rPr>
          <w:rFonts w:ascii="仿宋_GB2312" w:hAnsi="宋体" w:eastAsia="仿宋_GB2312"/>
          <w:b w:val="0"/>
          <w:sz w:val="36"/>
          <w:szCs w:val="36"/>
        </w:rPr>
      </w:pPr>
      <w:r>
        <w:rPr>
          <w:rFonts w:hint="eastAsia" w:ascii="仿宋_GB2312" w:hAnsi="宋体" w:eastAsia="仿宋_GB2312"/>
          <w:sz w:val="36"/>
          <w:szCs w:val="36"/>
        </w:rPr>
        <w:t>西安电子科技大学</w:t>
      </w:r>
    </w:p>
    <w:p>
      <w:pPr>
        <w:jc w:val="center"/>
        <w:rPr>
          <w:rFonts w:ascii="仿宋_GB2312" w:hAnsi="宋体" w:eastAsia="仿宋_GB2312"/>
          <w:b w:val="0"/>
          <w:sz w:val="36"/>
          <w:szCs w:val="36"/>
        </w:rPr>
      </w:pPr>
    </w:p>
    <w:p>
      <w:pPr>
        <w:ind w:firstLine="1608" w:firstLineChars="445"/>
        <w:rPr>
          <w:rFonts w:ascii="仿宋_GB2312" w:hAnsi="宋体" w:eastAsia="仿宋_GB2312"/>
          <w:b w:val="0"/>
          <w:sz w:val="36"/>
          <w:szCs w:val="36"/>
        </w:rPr>
      </w:pPr>
      <w:r>
        <w:rPr>
          <w:rFonts w:hint="eastAsia" w:ascii="仿宋_GB2312" w:hAnsi="宋体" w:eastAsia="仿宋_GB2312"/>
          <w:sz w:val="36"/>
          <w:szCs w:val="36"/>
          <w:u w:val="single"/>
        </w:rPr>
        <w:t xml:space="preserve">信息组织实验 </w:t>
      </w:r>
      <w:r>
        <w:rPr>
          <w:rFonts w:hint="eastAsia" w:ascii="仿宋_GB2312" w:hAnsi="宋体" w:eastAsia="仿宋_GB2312"/>
          <w:sz w:val="36"/>
          <w:szCs w:val="36"/>
        </w:rPr>
        <w:t xml:space="preserve"> 课程实验报告</w:t>
      </w:r>
    </w:p>
    <w:p>
      <w:pPr>
        <w:ind w:firstLine="300" w:firstLineChars="200"/>
        <w:jc w:val="left"/>
        <w:rPr>
          <w:rFonts w:ascii="仿宋_GB2312" w:eastAsia="仿宋_GB2312"/>
          <w:b w:val="0"/>
          <w:sz w:val="15"/>
          <w:szCs w:val="15"/>
        </w:rPr>
      </w:pPr>
    </w:p>
    <w:p>
      <w:pPr>
        <w:ind w:firstLine="1285" w:firstLineChars="400"/>
        <w:jc w:val="left"/>
        <w:rPr>
          <w:rFonts w:ascii="仿宋_GB2312" w:eastAsia="仿宋_GB2312"/>
          <w:b w:val="0"/>
          <w:sz w:val="32"/>
          <w:szCs w:val="32"/>
          <w:u w:val="single"/>
        </w:rPr>
      </w:pPr>
      <w:r>
        <w:rPr>
          <w:rFonts w:hint="eastAsia" w:ascii="仿宋_GB2312" w:eastAsia="仿宋_GB2312"/>
          <w:sz w:val="32"/>
          <w:szCs w:val="32"/>
        </w:rPr>
        <w:t xml:space="preserve">实验名称 </w:t>
      </w:r>
      <w:r>
        <w:rPr>
          <w:rFonts w:hint="eastAsia" w:ascii="仿宋_GB2312" w:eastAsia="仿宋_GB2312"/>
          <w:sz w:val="32"/>
          <w:szCs w:val="32"/>
          <w:u w:val="single"/>
        </w:rPr>
        <w:t xml:space="preserve">   国内外分类法的使用及比较分析                           </w:t>
      </w:r>
    </w:p>
    <w:p>
      <w:pPr>
        <w:jc w:val="left"/>
        <w:rPr>
          <w:rFonts w:ascii="仿宋_GB2312" w:eastAsia="仿宋_GB2312"/>
          <w:sz w:val="28"/>
          <w:szCs w:val="28"/>
        </w:rPr>
      </w:pPr>
    </w:p>
    <w:p>
      <w:pPr>
        <w:jc w:val="left"/>
        <w:rPr>
          <w:rFonts w:ascii="仿宋_GB2312" w:eastAsia="仿宋_GB2312"/>
          <w:sz w:val="28"/>
          <w:szCs w:val="28"/>
        </w:rPr>
      </w:pPr>
      <w:r>
        <w:rPr>
          <w:rFonts w:ascii="仿宋_GB2312" w:eastAsia="仿宋_GB2312"/>
          <w:sz w:val="28"/>
          <w:szCs w:val="28"/>
          <w:u w:val="single"/>
        </w:rPr>
        <mc:AlternateContent>
          <mc:Choice Requires="wps">
            <w:drawing>
              <wp:anchor distT="0" distB="0" distL="114300" distR="114300" simplePos="0" relativeHeight="251659264" behindDoc="0" locked="0" layoutInCell="1" allowOverlap="1">
                <wp:simplePos x="0" y="0"/>
                <wp:positionH relativeFrom="column">
                  <wp:posOffset>3288665</wp:posOffset>
                </wp:positionH>
                <wp:positionV relativeFrom="paragraph">
                  <wp:posOffset>136525</wp:posOffset>
                </wp:positionV>
                <wp:extent cx="2169795" cy="1351280"/>
                <wp:effectExtent l="6350" t="6985" r="5080" b="13335"/>
                <wp:wrapNone/>
                <wp:docPr id="1" name="文本框 1"/>
                <wp:cNvGraphicFramePr/>
                <a:graphic xmlns:a="http://schemas.openxmlformats.org/drawingml/2006/main">
                  <a:graphicData uri="http://schemas.microsoft.com/office/word/2010/wordprocessingShape">
                    <wps:wsp>
                      <wps:cNvSpPr txBox="1">
                        <a:spLocks noChangeArrowheads="1"/>
                      </wps:cNvSpPr>
                      <wps:spPr bwMode="auto">
                        <a:xfrm>
                          <a:off x="0" y="0"/>
                          <a:ext cx="2169795" cy="1351280"/>
                        </a:xfrm>
                        <a:prstGeom prst="rect">
                          <a:avLst/>
                        </a:prstGeom>
                        <a:solidFill>
                          <a:srgbClr val="FFFFFF"/>
                        </a:solidFill>
                        <a:ln w="9525">
                          <a:solidFill>
                            <a:srgbClr val="000000"/>
                          </a:solidFill>
                          <a:miter lim="800000"/>
                        </a:ln>
                      </wps:spPr>
                      <wps:txbx>
                        <w:txbxContent>
                          <w:p>
                            <w:pPr>
                              <w:jc w:val="center"/>
                              <w:rPr>
                                <w:sz w:val="28"/>
                                <w:szCs w:val="28"/>
                              </w:rPr>
                            </w:pPr>
                            <w:r>
                              <w:rPr>
                                <w:rFonts w:hint="eastAsia"/>
                                <w:sz w:val="28"/>
                                <w:szCs w:val="28"/>
                              </w:rPr>
                              <w:t>成  绩</w:t>
                            </w:r>
                          </w:p>
                          <w:p>
                            <w:pPr>
                              <w:jc w:val="center"/>
                            </w:pP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258.95pt;margin-top:10.75pt;height:106.4pt;width:170.85pt;z-index:251659264;mso-width-relative:page;mso-height-relative:page;" fillcolor="#FFFFFF" filled="t" stroked="t" coordsize="21600,21600" o:gfxdata="UEsDBAoAAAAAAIdO4kAAAAAAAAAAAAAAAAAEAAAAZHJzL1BLAwQUAAAACACHTuJAymkQStoAAAAK&#10;AQAADwAAAGRycy9kb3ducmV2LnhtbE2Py07DMBBF90j8gzVIbBB10jRpEuJ0gQSCXSkItm48TSL8&#10;CLablr9nWMFyZo7unNtszkazGX0YnRWQLhJgaDunRtsLeHt9uC2BhSitktpZFPCNATbt5UUja+VO&#10;9gXnXewZhdhQSwFDjFPNeegGNDIs3ISWbgfnjYw0+p4rL08UbjRfJknBjRwtfRjkhPcDdp+7oxFQ&#10;rp7mj/Ccbd+74qCreLOeH7+8ENdXaXIHLOI5/sHwq0/q0JLT3h2tCkwLyNN1RaiAZZoDI6DMqwLY&#10;nhbZKgPeNvx/hfYHUEsDBBQAAAAIAIdO4kDXPFGLRgIAAIgEAAAOAAAAZHJzL2Uyb0RvYy54bWyt&#10;VM1u2zAMvg/YOwi6r46zpk2COkXXosOA7gfo9gCKLMfCJFGjlNjdA6xvsNMuu++5+hyj5LQzuh16&#10;mA+GaFIf+X0kfXLaW8N2CoMGV/HyYMKZchJq7TYV//Tx8sWcsxCFq4UBpyp+owI/XT1/dtL5pZpC&#10;C6ZWyAjEhWXnK97G6JdFEWSrrAgH4JUjZwNoRSQTN0WNoiN0a4rpZHJUdIC1R5AqBPp6MTj5HhGf&#10;AghNo6W6ALm1ysUBFZURkSiFVvvAV7naplEyvm+aoCIzFSemMb8pCZ3X6V2sTsRyg8K3Wu5LEE8p&#10;4REnK7SjpA9QFyIKtkX9F5TVEiFAEw8k2GIgkhUhFuXkkTbXrfAqcyGpg38QPfw/WPlu9wGZrmkS&#10;OHPCUsPvvt/e/fh19/MbK5M8nQ9Lirr2FBf7V9Cn0EQ1+CuQnwNzcN4Kt1FniNC1StRUXr5ZjK4O&#10;OCGBrLu3UFMesY2QgfoGbQIkNRihU2tuHlqj+sgkfZyWR4vjxYwzSb7y5aycznPzCrG8v+4xxNcK&#10;LEuHiiP1PsOL3VWIRIRC70Ny+WB0famNyQZu1ucG2U7QnFzmJ3GnK2EcZhzrKr6YTWeDAmNfGENM&#10;8vMvCKsjrY/RtuLzcZBxlC4JljQa1Ir9ut83YA31DUmHMAwwrS8dWsCvnHU0vBUPX7YCFWfmjSP5&#10;F+XhYZr2bBzOjqdk4NizHnuEkwRV8cjZcDyPw4ZsPepNS5mGhjs4o5Y1OouZSh2q2tdNA5oF2y9T&#10;2oCxnaP+/EBW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KaRBK2gAAAAoBAAAPAAAAAAAAAAEA&#10;IAAAACIAAABkcnMvZG93bnJldi54bWxQSwECFAAUAAAACACHTuJA1zxRi0YCAACIBAAADgAAAAAA&#10;AAABACAAAAApAQAAZHJzL2Uyb0RvYy54bWxQSwUGAAAAAAYABgBZAQAA4QUAAAAA&#10;">
                <v:fill on="t" focussize="0,0"/>
                <v:stroke color="#000000" miterlimit="8" joinstyle="miter"/>
                <v:imagedata o:title=""/>
                <o:lock v:ext="edit" aspectratio="f"/>
                <v:textbox>
                  <w:txbxContent>
                    <w:p>
                      <w:pPr>
                        <w:jc w:val="center"/>
                        <w:rPr>
                          <w:sz w:val="28"/>
                          <w:szCs w:val="28"/>
                        </w:rPr>
                      </w:pPr>
                      <w:r>
                        <w:rPr>
                          <w:rFonts w:hint="eastAsia"/>
                          <w:sz w:val="28"/>
                          <w:szCs w:val="28"/>
                        </w:rPr>
                        <w:t>成  绩</w:t>
                      </w:r>
                    </w:p>
                    <w:p>
                      <w:pPr>
                        <w:jc w:val="center"/>
                      </w:pPr>
                    </w:p>
                  </w:txbxContent>
                </v:textbox>
              </v:shape>
            </w:pict>
          </mc:Fallback>
        </mc:AlternateConten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经济与管理</w:t>
      </w:r>
      <w:r>
        <w:rPr>
          <w:rFonts w:hint="eastAsia" w:ascii="仿宋_GB2312" w:eastAsia="仿宋_GB2312"/>
          <w:sz w:val="28"/>
          <w:szCs w:val="28"/>
        </w:rPr>
        <w:t xml:space="preserve">学院  </w: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2106011</w:t>
      </w:r>
      <w:r>
        <w:rPr>
          <w:rFonts w:hint="eastAsia" w:ascii="仿宋_GB2312" w:eastAsia="仿宋_GB2312"/>
          <w:sz w:val="28"/>
          <w:szCs w:val="28"/>
          <w:u w:val="single"/>
        </w:rPr>
        <w:t xml:space="preserve"> </w:t>
      </w:r>
      <w:r>
        <w:rPr>
          <w:rFonts w:hint="eastAsia" w:ascii="仿宋_GB2312" w:eastAsia="仿宋_GB2312"/>
          <w:sz w:val="28"/>
          <w:szCs w:val="28"/>
        </w:rPr>
        <w:t xml:space="preserve"> 班</w:t>
      </w:r>
    </w:p>
    <w:p>
      <w:pPr>
        <w:jc w:val="left"/>
        <w:rPr>
          <w:rFonts w:ascii="仿宋_GB2312" w:eastAsia="仿宋_GB2312"/>
          <w:sz w:val="28"/>
          <w:szCs w:val="28"/>
        </w:rPr>
      </w:pPr>
      <w:r>
        <w:rPr>
          <w:rFonts w:hint="eastAsia" w:ascii="仿宋_GB2312" w:eastAsia="仿宋_GB2312"/>
          <w:sz w:val="28"/>
          <w:szCs w:val="28"/>
        </w:rPr>
        <w:t>姓 名：</w:t>
      </w:r>
      <w:r>
        <w:rPr>
          <w:rFonts w:hint="eastAsia" w:ascii="仿宋_GB2312" w:eastAsia="仿宋_GB2312"/>
          <w:sz w:val="28"/>
          <w:szCs w:val="28"/>
          <w:u w:val="single"/>
          <w:lang w:val="en-US" w:eastAsia="zh-CN"/>
        </w:rPr>
        <w:t>来玉凯</w: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 xml:space="preserve"> </w:t>
      </w:r>
      <w:r>
        <w:rPr>
          <w:rFonts w:hint="eastAsia" w:ascii="仿宋_GB2312" w:eastAsia="仿宋_GB2312"/>
          <w:sz w:val="28"/>
          <w:szCs w:val="28"/>
        </w:rPr>
        <w:t>学号：</w:t>
      </w:r>
      <w:r>
        <w:rPr>
          <w:rFonts w:hint="eastAsia" w:ascii="仿宋_GB2312" w:eastAsia="仿宋_GB2312"/>
          <w:sz w:val="28"/>
          <w:szCs w:val="28"/>
          <w:u w:val="single"/>
          <w:lang w:val="en-US" w:eastAsia="zh-CN"/>
        </w:rPr>
        <w:t>21069100140</w:t>
      </w:r>
      <w:r>
        <w:rPr>
          <w:rFonts w:hint="eastAsia" w:ascii="仿宋_GB2312" w:eastAsia="仿宋_GB2312"/>
          <w:sz w:val="28"/>
          <w:szCs w:val="28"/>
          <w:u w:val="single"/>
        </w:rPr>
        <w:t xml:space="preserve">   </w:t>
      </w:r>
      <w:r>
        <w:rPr>
          <w:rFonts w:hint="eastAsia" w:ascii="仿宋_GB2312" w:eastAsia="仿宋_GB2312"/>
          <w:sz w:val="28"/>
          <w:szCs w:val="28"/>
        </w:rPr>
        <w:t xml:space="preserve">  </w:t>
      </w:r>
    </w:p>
    <w:p>
      <w:pPr>
        <w:jc w:val="left"/>
        <w:rPr>
          <w:rFonts w:ascii="仿宋_GB2312" w:eastAsia="仿宋_GB2312"/>
          <w:sz w:val="28"/>
          <w:szCs w:val="28"/>
        </w:rPr>
      </w:pPr>
      <w:r>
        <w:rPr>
          <w:rFonts w:hint="eastAsia" w:ascii="仿宋_GB2312" w:eastAsia="仿宋_GB2312"/>
          <w:sz w:val="28"/>
          <w:szCs w:val="28"/>
        </w:rPr>
        <w:t>姓 名：</w:t>
      </w:r>
      <w:r>
        <w:rPr>
          <w:rFonts w:hint="eastAsia" w:ascii="仿宋_GB2312" w:eastAsia="仿宋_GB2312"/>
          <w:sz w:val="28"/>
          <w:szCs w:val="28"/>
          <w:u w:val="single"/>
          <w:lang w:val="en-US" w:eastAsia="zh-CN"/>
        </w:rPr>
        <w:t xml:space="preserve">胡家苇 </w:t>
      </w:r>
      <w:r>
        <w:rPr>
          <w:rFonts w:ascii="仿宋_GB2312" w:eastAsia="仿宋_GB2312"/>
          <w:sz w:val="28"/>
          <w:szCs w:val="28"/>
          <w:u w:val="single"/>
        </w:rPr>
        <w:t xml:space="preserve"> </w:t>
      </w:r>
      <w:r>
        <w:rPr>
          <w:rFonts w:hint="eastAsia" w:ascii="仿宋_GB2312" w:eastAsia="仿宋_GB2312"/>
          <w:sz w:val="28"/>
          <w:szCs w:val="28"/>
        </w:rPr>
        <w:t>学号：</w:t>
      </w:r>
      <w:r>
        <w:rPr>
          <w:rFonts w:hint="eastAsia" w:ascii="仿宋_GB2312" w:eastAsia="仿宋_GB2312"/>
          <w:sz w:val="28"/>
          <w:szCs w:val="28"/>
          <w:u w:val="single"/>
          <w:lang w:val="en-US" w:eastAsia="zh-CN"/>
        </w:rPr>
        <w:t>21069100047</w:t>
      </w:r>
      <w:r>
        <w:rPr>
          <w:rFonts w:hint="eastAsia" w:ascii="仿宋_GB2312" w:eastAsia="仿宋_GB2312"/>
          <w:sz w:val="28"/>
          <w:szCs w:val="28"/>
          <w:u w:val="single"/>
        </w:rPr>
        <w:t xml:space="preserve">  </w:t>
      </w:r>
      <w:r>
        <w:rPr>
          <w:rFonts w:hint="eastAsia" w:ascii="仿宋_GB2312" w:eastAsia="仿宋_GB2312"/>
          <w:sz w:val="28"/>
          <w:szCs w:val="28"/>
        </w:rPr>
        <w:t xml:space="preserve">  </w:t>
      </w:r>
    </w:p>
    <w:p>
      <w:pPr>
        <w:jc w:val="left"/>
        <w:rPr>
          <w:rFonts w:ascii="仿宋_GB2312" w:eastAsia="仿宋_GB2312"/>
          <w:sz w:val="28"/>
          <w:szCs w:val="28"/>
        </w:rPr>
      </w:pPr>
      <w:r>
        <w:rPr>
          <w:rFonts w:hint="eastAsia" w:ascii="仿宋_GB2312" w:eastAsia="仿宋_GB2312"/>
          <w:sz w:val="28"/>
          <w:szCs w:val="28"/>
        </w:rPr>
        <w:t>姓 名：</w:t>
      </w:r>
      <w:r>
        <w:rPr>
          <w:rFonts w:hint="eastAsia" w:ascii="仿宋_GB2312" w:eastAsia="仿宋_GB2312"/>
          <w:sz w:val="28"/>
          <w:szCs w:val="28"/>
          <w:u w:val="single"/>
          <w:lang w:val="en-US" w:eastAsia="zh-CN"/>
        </w:rPr>
        <w:t>吴南江</w:t>
      </w:r>
      <w:r>
        <w:rPr>
          <w:rFonts w:ascii="仿宋_GB2312" w:eastAsia="仿宋_GB2312"/>
          <w:sz w:val="28"/>
          <w:szCs w:val="28"/>
          <w:u w:val="single"/>
        </w:rPr>
        <w:t xml:space="preserve">  </w:t>
      </w:r>
      <w:r>
        <w:rPr>
          <w:rFonts w:hint="eastAsia" w:ascii="仿宋_GB2312" w:eastAsia="仿宋_GB2312"/>
          <w:sz w:val="28"/>
          <w:szCs w:val="28"/>
        </w:rPr>
        <w:t>学号：</w:t>
      </w:r>
      <w:r>
        <w:rPr>
          <w:rFonts w:hint="eastAsia" w:ascii="仿宋_GB2312" w:eastAsia="仿宋_GB2312"/>
          <w:sz w:val="28"/>
          <w:szCs w:val="28"/>
          <w:u w:val="single"/>
        </w:rPr>
        <w:t xml:space="preserve">21069100024  </w:t>
      </w:r>
      <w:r>
        <w:rPr>
          <w:rFonts w:hint="eastAsia" w:ascii="仿宋_GB2312" w:eastAsia="仿宋_GB2312"/>
          <w:sz w:val="28"/>
          <w:szCs w:val="28"/>
        </w:rPr>
        <w:t xml:space="preserve">  </w:t>
      </w:r>
    </w:p>
    <w:p>
      <w:pPr>
        <w:jc w:val="left"/>
        <w:rPr>
          <w:rFonts w:ascii="仿宋_GB2312" w:eastAsia="仿宋_GB2312"/>
          <w:sz w:val="28"/>
          <w:szCs w:val="28"/>
        </w:rPr>
      </w:pPr>
      <w:r>
        <w:rPr>
          <w:rFonts w:hint="eastAsia" w:ascii="仿宋_GB2312" w:eastAsia="仿宋_GB2312"/>
          <w:sz w:val="28"/>
          <w:szCs w:val="28"/>
        </w:rPr>
        <w:t>姓 名：</w:t>
      </w:r>
      <w:r>
        <w:rPr>
          <w:rFonts w:hint="eastAsia" w:ascii="仿宋_GB2312" w:eastAsia="仿宋_GB2312"/>
          <w:sz w:val="28"/>
          <w:szCs w:val="28"/>
          <w:u w:val="single"/>
          <w:lang w:val="en-US" w:eastAsia="zh-CN"/>
        </w:rPr>
        <w:t>韩铄玲</w:t>
      </w:r>
      <w:r>
        <w:rPr>
          <w:rFonts w:ascii="仿宋_GB2312" w:eastAsia="仿宋_GB2312"/>
          <w:sz w:val="28"/>
          <w:szCs w:val="28"/>
          <w:u w:val="single"/>
        </w:rPr>
        <w:t xml:space="preserve">  </w:t>
      </w:r>
      <w:r>
        <w:rPr>
          <w:rFonts w:hint="eastAsia" w:ascii="仿宋_GB2312" w:eastAsia="仿宋_GB2312"/>
          <w:sz w:val="28"/>
          <w:szCs w:val="28"/>
        </w:rPr>
        <w:t>学号：</w:t>
      </w:r>
      <w:r>
        <w:rPr>
          <w:rFonts w:hint="eastAsia" w:ascii="仿宋_GB2312" w:eastAsia="仿宋_GB2312"/>
          <w:sz w:val="28"/>
          <w:szCs w:val="28"/>
          <w:u w:val="single"/>
        </w:rPr>
        <w:t xml:space="preserve">21069100196  </w:t>
      </w:r>
      <w:r>
        <w:rPr>
          <w:rFonts w:hint="eastAsia" w:ascii="仿宋_GB2312" w:eastAsia="仿宋_GB2312"/>
          <w:sz w:val="28"/>
          <w:szCs w:val="28"/>
        </w:rPr>
        <w:t xml:space="preserve">  </w:t>
      </w:r>
    </w:p>
    <w:p>
      <w:pPr>
        <w:jc w:val="left"/>
        <w:rPr>
          <w:rFonts w:ascii="仿宋_GB2312" w:eastAsia="仿宋_GB2312"/>
          <w:sz w:val="28"/>
          <w:szCs w:val="28"/>
        </w:rPr>
      </w:pPr>
      <w:r>
        <w:rPr>
          <w:rFonts w:hint="eastAsia" w:ascii="仿宋_GB2312" w:eastAsia="仿宋_GB2312"/>
          <w:sz w:val="28"/>
          <w:szCs w:val="28"/>
        </w:rPr>
        <w:t>姓 名：</w:t>
      </w:r>
      <w:r>
        <w:rPr>
          <w:rFonts w:hint="eastAsia" w:ascii="仿宋_GB2312" w:eastAsia="仿宋_GB2312"/>
          <w:sz w:val="28"/>
          <w:szCs w:val="28"/>
          <w:u w:val="single"/>
          <w:lang w:val="en-US" w:eastAsia="zh-CN"/>
        </w:rPr>
        <w:t>赵红玉</w:t>
      </w:r>
      <w:r>
        <w:rPr>
          <w:rFonts w:hint="eastAsia" w:ascii="仿宋_GB2312" w:eastAsia="仿宋_GB2312"/>
          <w:sz w:val="28"/>
          <w:szCs w:val="28"/>
          <w:u w:val="single"/>
        </w:rPr>
        <w:t xml:space="preserve"> </w:t>
      </w:r>
      <w:r>
        <w:rPr>
          <w:rFonts w:ascii="仿宋_GB2312" w:eastAsia="仿宋_GB2312"/>
          <w:sz w:val="28"/>
          <w:szCs w:val="28"/>
          <w:u w:val="single"/>
        </w:rPr>
        <w:t xml:space="preserve"> </w:t>
      </w:r>
      <w:r>
        <w:rPr>
          <w:rFonts w:hint="eastAsia" w:ascii="仿宋_GB2312" w:eastAsia="仿宋_GB2312"/>
          <w:sz w:val="28"/>
          <w:szCs w:val="28"/>
        </w:rPr>
        <w:t>学号：</w:t>
      </w:r>
      <w:r>
        <w:rPr>
          <w:rFonts w:hint="eastAsia" w:ascii="仿宋_GB2312" w:eastAsia="仿宋_GB2312"/>
          <w:sz w:val="28"/>
          <w:szCs w:val="28"/>
          <w:u w:val="single"/>
        </w:rPr>
        <w:t xml:space="preserve">210619100225   </w:t>
      </w:r>
      <w:r>
        <w:rPr>
          <w:rFonts w:hint="eastAsia" w:ascii="仿宋_GB2312" w:eastAsia="仿宋_GB2312"/>
          <w:sz w:val="28"/>
          <w:szCs w:val="28"/>
        </w:rPr>
        <w:t xml:space="preserve">  </w:t>
      </w:r>
    </w:p>
    <w:p>
      <w:pPr>
        <w:jc w:val="left"/>
        <w:rPr>
          <w:rFonts w:ascii="仿宋_GB2312" w:eastAsia="仿宋_GB2312"/>
          <w:sz w:val="28"/>
          <w:szCs w:val="28"/>
        </w:rPr>
      </w:pPr>
      <w:r>
        <w:rPr>
          <w:rFonts w:hint="eastAsia" w:ascii="仿宋_GB2312" w:eastAsia="仿宋_GB2312"/>
          <w:sz w:val="28"/>
          <w:szCs w:val="28"/>
        </w:rPr>
        <w:t xml:space="preserve">实验日期 </w:t>
      </w:r>
      <w:r>
        <w:rPr>
          <w:rFonts w:hint="eastAsia" w:ascii="仿宋_GB2312" w:eastAsia="仿宋_GB2312"/>
          <w:sz w:val="28"/>
          <w:szCs w:val="28"/>
          <w:u w:val="single"/>
          <w:lang w:val="en-US" w:eastAsia="zh-CN"/>
        </w:rPr>
        <w:t>2024</w:t>
      </w:r>
      <w:r>
        <w:rPr>
          <w:rFonts w:hint="eastAsia" w:ascii="仿宋_GB2312" w:eastAsia="仿宋_GB2312"/>
          <w:sz w:val="28"/>
          <w:szCs w:val="28"/>
          <w:u w:val="single"/>
        </w:rPr>
        <w:t xml:space="preserve"> </w:t>
      </w:r>
      <w:r>
        <w:rPr>
          <w:rFonts w:hint="eastAsia" w:ascii="仿宋_GB2312" w:eastAsia="仿宋_GB2312"/>
          <w:sz w:val="28"/>
          <w:szCs w:val="28"/>
        </w:rPr>
        <w:t xml:space="preserve"> 年 </w: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6</w:t>
      </w:r>
      <w:r>
        <w:rPr>
          <w:rFonts w:hint="eastAsia" w:ascii="仿宋_GB2312" w:eastAsia="仿宋_GB2312"/>
          <w:sz w:val="28"/>
          <w:szCs w:val="28"/>
          <w:u w:val="single"/>
        </w:rPr>
        <w:t xml:space="preserve"> </w:t>
      </w:r>
      <w:r>
        <w:rPr>
          <w:rFonts w:hint="eastAsia" w:ascii="仿宋_GB2312" w:eastAsia="仿宋_GB2312"/>
          <w:sz w:val="28"/>
          <w:szCs w:val="28"/>
        </w:rPr>
        <w:t xml:space="preserve"> 月</w: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1</w:t>
      </w:r>
      <w:bookmarkStart w:id="0" w:name="_GoBack"/>
      <w:bookmarkEnd w:id="0"/>
      <w:r>
        <w:rPr>
          <w:rFonts w:hint="eastAsia" w:ascii="仿宋_GB2312" w:eastAsia="仿宋_GB2312"/>
          <w:sz w:val="28"/>
          <w:szCs w:val="28"/>
          <w:u w:val="single"/>
        </w:rPr>
        <w:t xml:space="preserve">  </w:t>
      </w:r>
      <w:r>
        <w:rPr>
          <w:rFonts w:hint="eastAsia" w:ascii="仿宋_GB2312" w:eastAsia="仿宋_GB2312"/>
          <w:sz w:val="28"/>
          <w:szCs w:val="28"/>
        </w:rPr>
        <w:t>日</w:t>
      </w:r>
    </w:p>
    <w:p>
      <w:pPr>
        <w:jc w:val="left"/>
        <w:rPr>
          <w:rFonts w:ascii="仿宋_GB2312" w:eastAsia="仿宋_GB2312"/>
        </w:rPr>
      </w:pPr>
    </w:p>
    <w:tbl>
      <w:tblPr>
        <w:tblStyle w:val="3"/>
        <w:tblW w:w="87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72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50" w:hRule="atLeast"/>
        </w:trPr>
        <w:tc>
          <w:tcPr>
            <w:tcW w:w="8720" w:type="dxa"/>
          </w:tcPr>
          <w:p>
            <w:pPr>
              <w:jc w:val="left"/>
              <w:rPr>
                <w:rFonts w:ascii="仿宋_GB2312" w:eastAsia="仿宋_GB2312" w:hAnsiTheme="minorHAnsi" w:cstheme="minorBidi"/>
                <w:b w:val="0"/>
                <w:kern w:val="0"/>
                <w:sz w:val="28"/>
                <w:szCs w:val="28"/>
              </w:rPr>
            </w:pPr>
            <w:r>
              <w:rPr>
                <w:rFonts w:hint="eastAsia" w:ascii="仿宋_GB2312" w:eastAsia="仿宋_GB2312" w:hAnsiTheme="minorHAnsi" w:cstheme="minorBidi"/>
                <w:b w:val="0"/>
                <w:kern w:val="0"/>
                <w:sz w:val="28"/>
                <w:szCs w:val="28"/>
              </w:rPr>
              <w:t>指导教师评语：</w:t>
            </w:r>
          </w:p>
          <w:p>
            <w:pPr>
              <w:jc w:val="left"/>
              <w:rPr>
                <w:rFonts w:ascii="仿宋_GB2312" w:eastAsia="仿宋_GB2312" w:hAnsiTheme="minorHAnsi" w:cstheme="minorBidi"/>
                <w:b w:val="0"/>
                <w:kern w:val="0"/>
                <w:sz w:val="24"/>
                <w:szCs w:val="24"/>
              </w:rPr>
            </w:pPr>
          </w:p>
          <w:p>
            <w:pPr>
              <w:jc w:val="left"/>
              <w:rPr>
                <w:rFonts w:ascii="仿宋_GB2312" w:eastAsia="仿宋_GB2312" w:hAnsiTheme="minorHAnsi" w:cstheme="minorBidi"/>
                <w:b w:val="0"/>
                <w:kern w:val="0"/>
                <w:sz w:val="24"/>
                <w:szCs w:val="24"/>
              </w:rPr>
            </w:pPr>
          </w:p>
          <w:p>
            <w:pPr>
              <w:jc w:val="left"/>
              <w:rPr>
                <w:rFonts w:ascii="仿宋_GB2312" w:eastAsia="仿宋_GB2312" w:hAnsiTheme="minorHAnsi" w:cstheme="minorBidi"/>
                <w:b w:val="0"/>
                <w:kern w:val="0"/>
                <w:sz w:val="24"/>
                <w:szCs w:val="24"/>
              </w:rPr>
            </w:pPr>
          </w:p>
          <w:p>
            <w:pPr>
              <w:jc w:val="left"/>
              <w:rPr>
                <w:rFonts w:ascii="仿宋_GB2312" w:eastAsia="仿宋_GB2312" w:hAnsiTheme="minorHAnsi" w:cstheme="minorBidi"/>
                <w:b w:val="0"/>
                <w:kern w:val="0"/>
                <w:sz w:val="24"/>
                <w:szCs w:val="24"/>
              </w:rPr>
            </w:pPr>
          </w:p>
          <w:p>
            <w:pPr>
              <w:jc w:val="left"/>
              <w:rPr>
                <w:rFonts w:ascii="仿宋_GB2312" w:eastAsia="仿宋_GB2312" w:hAnsiTheme="minorHAnsi" w:cstheme="minorBidi"/>
                <w:b w:val="0"/>
                <w:kern w:val="0"/>
                <w:sz w:val="24"/>
                <w:szCs w:val="24"/>
              </w:rPr>
            </w:pPr>
          </w:p>
          <w:p>
            <w:pPr>
              <w:jc w:val="left"/>
              <w:rPr>
                <w:rFonts w:ascii="仿宋_GB2312" w:eastAsia="仿宋_GB2312" w:hAnsiTheme="minorHAnsi" w:cstheme="minorBidi"/>
                <w:b w:val="0"/>
                <w:kern w:val="0"/>
                <w:sz w:val="24"/>
                <w:szCs w:val="24"/>
              </w:rPr>
            </w:pPr>
          </w:p>
          <w:p>
            <w:pPr>
              <w:jc w:val="left"/>
              <w:rPr>
                <w:rFonts w:ascii="仿宋_GB2312" w:eastAsia="仿宋_GB2312" w:hAnsiTheme="minorHAnsi" w:cstheme="minorBidi"/>
                <w:b w:val="0"/>
                <w:kern w:val="0"/>
                <w:sz w:val="24"/>
                <w:szCs w:val="24"/>
              </w:rPr>
            </w:pPr>
          </w:p>
          <w:p>
            <w:pPr>
              <w:jc w:val="left"/>
              <w:rPr>
                <w:rFonts w:ascii="仿宋_GB2312" w:eastAsia="仿宋_GB2312" w:hAnsiTheme="minorHAnsi" w:cstheme="minorBidi"/>
                <w:b w:val="0"/>
                <w:kern w:val="0"/>
                <w:sz w:val="24"/>
                <w:szCs w:val="24"/>
              </w:rPr>
            </w:pPr>
          </w:p>
          <w:p>
            <w:pPr>
              <w:jc w:val="left"/>
              <w:rPr>
                <w:rFonts w:ascii="仿宋_GB2312" w:eastAsia="仿宋_GB2312" w:hAnsiTheme="minorHAnsi" w:cstheme="minorBidi"/>
                <w:b w:val="0"/>
                <w:kern w:val="0"/>
                <w:sz w:val="24"/>
                <w:szCs w:val="24"/>
              </w:rPr>
            </w:pPr>
          </w:p>
          <w:p>
            <w:pPr>
              <w:jc w:val="left"/>
              <w:rPr>
                <w:rFonts w:hint="eastAsia" w:ascii="仿宋_GB2312" w:eastAsia="仿宋_GB2312" w:hAnsiTheme="minorHAnsi" w:cstheme="minorBidi"/>
                <w:b w:val="0"/>
                <w:kern w:val="0"/>
                <w:sz w:val="24"/>
                <w:szCs w:val="24"/>
              </w:rPr>
            </w:pPr>
          </w:p>
          <w:p>
            <w:pPr>
              <w:jc w:val="left"/>
              <w:rPr>
                <w:rFonts w:ascii="仿宋_GB2312" w:eastAsia="仿宋_GB2312" w:hAnsiTheme="minorHAnsi" w:cstheme="minorBidi"/>
                <w:b w:val="0"/>
                <w:kern w:val="0"/>
                <w:sz w:val="28"/>
                <w:szCs w:val="28"/>
              </w:rPr>
            </w:pPr>
            <w:r>
              <w:rPr>
                <w:rFonts w:hint="eastAsia" w:ascii="仿宋_GB2312" w:eastAsia="仿宋_GB2312" w:hAnsiTheme="minorHAnsi" w:cstheme="minorBidi"/>
                <w:b w:val="0"/>
                <w:kern w:val="0"/>
                <w:sz w:val="28"/>
                <w:szCs w:val="28"/>
              </w:rPr>
              <w:t xml:space="preserve">                                 指导教师：</w:t>
            </w:r>
          </w:p>
          <w:p>
            <w:pPr>
              <w:jc w:val="left"/>
              <w:rPr>
                <w:rFonts w:ascii="仿宋_GB2312" w:eastAsia="仿宋_GB2312" w:hAnsiTheme="minorHAnsi" w:cstheme="minorBidi"/>
                <w:b w:val="0"/>
                <w:kern w:val="0"/>
                <w:sz w:val="28"/>
                <w:szCs w:val="28"/>
                <w:u w:val="single"/>
              </w:rPr>
            </w:pPr>
            <w:r>
              <w:rPr>
                <w:rFonts w:hint="eastAsia" w:ascii="仿宋_GB2312" w:eastAsia="仿宋_GB2312" w:hAnsiTheme="minorHAnsi" w:cstheme="minorBidi"/>
                <w:b w:val="0"/>
                <w:kern w:val="0"/>
                <w:sz w:val="28"/>
                <w:szCs w:val="28"/>
              </w:rPr>
              <w:t xml:space="preserve">                                       </w:t>
            </w:r>
            <w:r>
              <w:rPr>
                <w:rFonts w:hint="eastAsia" w:ascii="仿宋_GB2312" w:eastAsia="仿宋_GB2312" w:hAnsiTheme="minorHAnsi" w:cstheme="minorBidi"/>
                <w:b w:val="0"/>
                <w:kern w:val="0"/>
                <w:sz w:val="28"/>
                <w:szCs w:val="28"/>
                <w:u w:val="single"/>
              </w:rPr>
              <w:t xml:space="preserve">      </w:t>
            </w:r>
            <w:r>
              <w:rPr>
                <w:rFonts w:hint="eastAsia" w:ascii="仿宋_GB2312" w:eastAsia="仿宋_GB2312" w:hAnsiTheme="minorHAnsi" w:cstheme="minorBidi"/>
                <w:b w:val="0"/>
                <w:kern w:val="0"/>
                <w:sz w:val="28"/>
                <w:szCs w:val="28"/>
              </w:rPr>
              <w:t>年</w:t>
            </w:r>
            <w:r>
              <w:rPr>
                <w:rFonts w:hint="eastAsia" w:ascii="仿宋_GB2312" w:eastAsia="仿宋_GB2312" w:hAnsiTheme="minorHAnsi" w:cstheme="minorBidi"/>
                <w:b w:val="0"/>
                <w:kern w:val="0"/>
                <w:sz w:val="28"/>
                <w:szCs w:val="28"/>
                <w:u w:val="single"/>
              </w:rPr>
              <w:t xml:space="preserve">    </w:t>
            </w:r>
            <w:r>
              <w:rPr>
                <w:rFonts w:hint="eastAsia" w:ascii="仿宋_GB2312" w:eastAsia="仿宋_GB2312" w:hAnsiTheme="minorHAnsi" w:cstheme="minorBidi"/>
                <w:b w:val="0"/>
                <w:kern w:val="0"/>
                <w:sz w:val="28"/>
                <w:szCs w:val="28"/>
              </w:rPr>
              <w:t>月</w:t>
            </w:r>
            <w:r>
              <w:rPr>
                <w:rFonts w:hint="eastAsia" w:ascii="仿宋_GB2312" w:eastAsia="仿宋_GB2312" w:hAnsiTheme="minorHAnsi" w:cstheme="minorBidi"/>
                <w:b w:val="0"/>
                <w:kern w:val="0"/>
                <w:sz w:val="28"/>
                <w:szCs w:val="28"/>
                <w:u w:val="single"/>
              </w:rPr>
              <w:t xml:space="preserve">    </w:t>
            </w:r>
            <w:r>
              <w:rPr>
                <w:rFonts w:hint="eastAsia" w:ascii="仿宋_GB2312" w:eastAsia="仿宋_GB2312" w:hAnsiTheme="minorHAnsi" w:cstheme="minorBidi"/>
                <w:b w:val="0"/>
                <w:kern w:val="0"/>
                <w:sz w:val="28"/>
                <w:szCs w:val="28"/>
              </w:rPr>
              <w:t>日</w:t>
            </w:r>
          </w:p>
        </w:tc>
      </w:tr>
    </w:tbl>
    <w:p>
      <w:pPr>
        <w:spacing w:before="156" w:beforeLines="50" w:beforeAutospacing="0" w:after="312" w:afterLines="100" w:afterAutospacing="0" w:line="288" w:lineRule="auto"/>
        <w:ind w:firstLine="420"/>
        <w:jc w:val="center"/>
        <w:outlineLvl w:val="0"/>
        <w:rPr>
          <w:rFonts w:ascii="Times New Roman" w:eastAsia="宋体"/>
        </w:rPr>
      </w:pPr>
      <w:r>
        <w:rPr>
          <w:rFonts w:ascii="Times New Roman" w:hAnsi="Times New Roman" w:eastAsia="宋体" w:cs="Times New Roman"/>
          <w:b/>
          <w:spacing w:val="10"/>
          <w:sz w:val="32"/>
          <w:szCs w:val="28"/>
        </w:rPr>
        <w:t>实验二　国</w:t>
      </w:r>
      <w:r>
        <w:rPr>
          <w:rFonts w:hint="eastAsia" w:ascii="Times New Roman" w:hAnsi="Times New Roman" w:eastAsia="宋体" w:cs="Times New Roman"/>
          <w:b/>
          <w:spacing w:val="10"/>
          <w:sz w:val="32"/>
          <w:szCs w:val="28"/>
        </w:rPr>
        <w:t>内</w:t>
      </w:r>
      <w:r>
        <w:rPr>
          <w:rFonts w:ascii="Times New Roman" w:hAnsi="Times New Roman" w:eastAsia="宋体" w:cs="Times New Roman"/>
          <w:b/>
          <w:spacing w:val="10"/>
          <w:sz w:val="32"/>
          <w:szCs w:val="28"/>
        </w:rPr>
        <w:t>外分类法的使用及比较分析</w:t>
      </w:r>
    </w:p>
    <w:p>
      <w:pPr>
        <w:spacing w:line="312" w:lineRule="auto"/>
        <w:jc w:val="left"/>
        <w:rPr>
          <w:rFonts w:ascii="Times New Roman" w:eastAsia="宋体"/>
        </w:rPr>
      </w:pPr>
      <w:r>
        <w:rPr>
          <w:rFonts w:ascii="Times New Roman" w:eastAsia="宋体"/>
        </w:rPr>
        <w:t>一、实验目的</w:t>
      </w:r>
    </w:p>
    <w:p>
      <w:pPr>
        <w:spacing w:line="312" w:lineRule="auto"/>
        <w:ind w:firstLine="480" w:firstLineChars="200"/>
        <w:rPr>
          <w:rFonts w:hint="eastAsia" w:ascii="Times New Roman" w:eastAsia="宋体"/>
          <w:b w:val="0"/>
        </w:rPr>
      </w:pPr>
      <w:r>
        <w:rPr>
          <w:rFonts w:hint="eastAsia" w:ascii="Times New Roman" w:eastAsia="宋体"/>
          <w:b w:val="0"/>
        </w:rPr>
        <w:t>1. 了解《中图法》第四版电子版、杜威十进分类法（DDC）、美国国会图书馆分类法（LCC）网络版的结构与功能。</w:t>
      </w:r>
    </w:p>
    <w:p>
      <w:pPr>
        <w:spacing w:line="312" w:lineRule="auto"/>
        <w:ind w:firstLine="480" w:firstLineChars="200"/>
        <w:rPr>
          <w:rFonts w:hint="eastAsia" w:ascii="Times New Roman" w:eastAsia="宋体"/>
          <w:b w:val="0"/>
        </w:rPr>
      </w:pPr>
      <w:r>
        <w:rPr>
          <w:rFonts w:hint="eastAsia" w:ascii="Times New Roman" w:eastAsia="宋体"/>
          <w:b w:val="0"/>
        </w:rPr>
        <w:t>2. 熟悉《中图法》第五版网站与 DCC 、LCC 网站的主要栏目及内容；</w:t>
      </w:r>
    </w:p>
    <w:p>
      <w:pPr>
        <w:spacing w:line="312" w:lineRule="auto"/>
        <w:ind w:firstLine="480" w:firstLineChars="200"/>
        <w:rPr>
          <w:rFonts w:hint="eastAsia" w:ascii="Times New Roman" w:eastAsia="宋体"/>
          <w:b w:val="0"/>
        </w:rPr>
      </w:pPr>
      <w:r>
        <w:rPr>
          <w:rFonts w:hint="eastAsia" w:ascii="Times New Roman" w:eastAsia="宋体"/>
          <w:b w:val="0"/>
        </w:rPr>
        <w:t>3. 对几部分类法网站进行比较分析。</w:t>
      </w:r>
    </w:p>
    <w:p>
      <w:pPr>
        <w:spacing w:line="312" w:lineRule="auto"/>
        <w:jc w:val="left"/>
        <w:rPr>
          <w:rFonts w:ascii="Times New Roman" w:eastAsia="宋体"/>
        </w:rPr>
      </w:pPr>
      <w:r>
        <w:rPr>
          <w:rFonts w:hint="eastAsia" w:ascii="Times New Roman" w:eastAsia="宋体"/>
        </w:rPr>
        <w:t>二、实验环境</w:t>
      </w:r>
    </w:p>
    <w:p>
      <w:pPr>
        <w:spacing w:line="312" w:lineRule="auto"/>
        <w:ind w:firstLine="480" w:firstLineChars="200"/>
        <w:rPr>
          <w:rFonts w:hint="eastAsia" w:ascii="Times New Roman" w:eastAsia="宋体"/>
          <w:b w:val="0"/>
        </w:rPr>
      </w:pPr>
      <w:r>
        <w:rPr>
          <w:rFonts w:hint="eastAsia" w:ascii="Times New Roman" w:eastAsia="宋体"/>
          <w:b w:val="0"/>
          <w:lang w:val="en-US" w:eastAsia="zh-CN"/>
        </w:rPr>
        <w:t>1.</w:t>
      </w:r>
      <w:r>
        <w:rPr>
          <w:rFonts w:hint="eastAsia" w:ascii="Times New Roman" w:eastAsia="宋体"/>
          <w:b w:val="0"/>
        </w:rPr>
        <w:t>《杜威十进分类法》（DDC）</w:t>
      </w:r>
    </w:p>
    <w:p>
      <w:pPr>
        <w:spacing w:line="312" w:lineRule="auto"/>
        <w:ind w:firstLine="480" w:firstLineChars="200"/>
        <w:rPr>
          <w:rFonts w:hint="eastAsia" w:ascii="Times New Roman" w:eastAsia="宋体"/>
          <w:b w:val="0"/>
        </w:rPr>
      </w:pPr>
      <w:r>
        <w:rPr>
          <w:rFonts w:hint="eastAsia" w:ascii="Times New Roman" w:eastAsia="宋体"/>
          <w:b w:val="0"/>
        </w:rPr>
        <w:t>（http://www.oclc.org/dewey/default.htm）、</w:t>
      </w:r>
    </w:p>
    <w:p>
      <w:pPr>
        <w:spacing w:line="312" w:lineRule="auto"/>
        <w:ind w:firstLine="480" w:firstLineChars="200"/>
        <w:rPr>
          <w:rFonts w:hint="eastAsia" w:ascii="Times New Roman" w:eastAsia="宋体"/>
          <w:b w:val="0"/>
        </w:rPr>
      </w:pPr>
      <w:r>
        <w:rPr>
          <w:rFonts w:hint="eastAsia" w:ascii="Times New Roman" w:eastAsia="宋体"/>
          <w:b w:val="0"/>
          <w:lang w:val="en-US" w:eastAsia="zh-CN"/>
        </w:rPr>
        <w:t>2.</w:t>
      </w:r>
      <w:r>
        <w:rPr>
          <w:rFonts w:hint="eastAsia" w:ascii="Times New Roman" w:eastAsia="宋体"/>
          <w:b w:val="0"/>
        </w:rPr>
        <w:t>《美国会图书馆分类法》（LCC）</w:t>
      </w:r>
    </w:p>
    <w:p>
      <w:pPr>
        <w:spacing w:line="312" w:lineRule="auto"/>
        <w:ind w:firstLine="480" w:firstLineChars="200"/>
        <w:rPr>
          <w:rFonts w:hint="eastAsia" w:ascii="Times New Roman" w:eastAsia="宋体"/>
          <w:b w:val="0"/>
        </w:rPr>
      </w:pPr>
      <w:r>
        <w:rPr>
          <w:rFonts w:hint="eastAsia" w:ascii="Times New Roman" w:eastAsia="宋体"/>
          <w:b w:val="0"/>
        </w:rPr>
        <w:t>（http://www.loc.gov/aba/cataloging/classification/）</w:t>
      </w:r>
    </w:p>
    <w:p>
      <w:pPr>
        <w:spacing w:line="312" w:lineRule="auto"/>
        <w:ind w:firstLine="480" w:firstLineChars="200"/>
        <w:rPr>
          <w:rFonts w:hint="eastAsia" w:ascii="Times New Roman" w:eastAsia="宋体"/>
          <w:b w:val="0"/>
        </w:rPr>
      </w:pPr>
      <w:r>
        <w:rPr>
          <w:rFonts w:hint="eastAsia" w:ascii="Times New Roman" w:eastAsia="宋体"/>
          <w:b w:val="0"/>
          <w:lang w:val="en-US" w:eastAsia="zh-CN"/>
        </w:rPr>
        <w:t>3.</w:t>
      </w:r>
      <w:r>
        <w:rPr>
          <w:rFonts w:hint="eastAsia" w:ascii="Times New Roman" w:eastAsia="宋体"/>
          <w:b w:val="0"/>
        </w:rPr>
        <w:t>《国际十进分类法》（UDC）（http://www.udcc.org/）、</w:t>
      </w:r>
    </w:p>
    <w:p>
      <w:pPr>
        <w:spacing w:line="312" w:lineRule="auto"/>
        <w:ind w:firstLine="480" w:firstLineChars="200"/>
        <w:rPr>
          <w:rFonts w:hint="eastAsia" w:ascii="Times New Roman" w:eastAsia="宋体"/>
          <w:b w:val="0"/>
        </w:rPr>
      </w:pPr>
      <w:r>
        <w:rPr>
          <w:rFonts w:hint="eastAsia" w:ascii="Times New Roman" w:eastAsia="宋体"/>
          <w:b w:val="0"/>
          <w:lang w:val="en-US" w:eastAsia="zh-CN"/>
        </w:rPr>
        <w:t>4.</w:t>
      </w:r>
      <w:r>
        <w:rPr>
          <w:rFonts w:hint="eastAsia" w:ascii="Times New Roman" w:eastAsia="宋体"/>
          <w:b w:val="0"/>
        </w:rPr>
        <w:t>《中国图书馆分类法》（http://clc.nlc.cn/）。</w:t>
      </w:r>
    </w:p>
    <w:p>
      <w:pPr>
        <w:spacing w:line="312" w:lineRule="auto"/>
        <w:jc w:val="left"/>
        <w:rPr>
          <w:rFonts w:ascii="Times New Roman" w:eastAsia="宋体"/>
        </w:rPr>
      </w:pPr>
      <w:r>
        <w:rPr>
          <w:rFonts w:hint="eastAsia" w:ascii="Times New Roman" w:eastAsia="宋体"/>
        </w:rPr>
        <w:t>三、实验题目</w:t>
      </w:r>
    </w:p>
    <w:p>
      <w:pPr>
        <w:spacing w:line="312" w:lineRule="auto"/>
        <w:ind w:firstLine="480" w:firstLineChars="200"/>
        <w:rPr>
          <w:rFonts w:hint="eastAsia" w:ascii="Times New Roman" w:eastAsia="宋体"/>
          <w:b w:val="0"/>
        </w:rPr>
      </w:pPr>
      <w:r>
        <w:rPr>
          <w:rFonts w:hint="eastAsia" w:ascii="Times New Roman" w:eastAsia="宋体"/>
          <w:b w:val="0"/>
        </w:rPr>
        <w:t>国内外分类法的使用及比较分析</w:t>
      </w:r>
    </w:p>
    <w:p>
      <w:pPr>
        <w:spacing w:line="312" w:lineRule="auto"/>
        <w:jc w:val="left"/>
        <w:rPr>
          <w:rFonts w:ascii="Times New Roman" w:eastAsia="宋体"/>
        </w:rPr>
      </w:pPr>
      <w:r>
        <w:rPr>
          <w:rFonts w:hint="eastAsia" w:ascii="Times New Roman" w:eastAsia="宋体"/>
        </w:rPr>
        <w:t>四、实验操作</w:t>
      </w:r>
    </w:p>
    <w:p>
      <w:pPr>
        <w:spacing w:line="312" w:lineRule="auto"/>
        <w:ind w:firstLine="482" w:firstLineChars="200"/>
        <w:rPr>
          <w:rFonts w:hint="eastAsia" w:ascii="Times New Roman" w:eastAsia="宋体"/>
          <w:b/>
          <w:bCs/>
        </w:rPr>
      </w:pPr>
      <w:r>
        <w:rPr>
          <w:rFonts w:hint="eastAsia" w:ascii="Times New Roman" w:eastAsia="宋体"/>
          <w:b/>
          <w:bCs/>
        </w:rPr>
        <w:t>1. 在线浏览 DDC 、LCC 词表的基础上，掌握其使用方法。</w:t>
      </w:r>
    </w:p>
    <w:p>
      <w:pPr>
        <w:spacing w:line="312" w:lineRule="auto"/>
        <w:rPr>
          <w:rFonts w:hint="eastAsia" w:ascii="Times New Roman" w:eastAsia="宋体"/>
          <w:b w:val="0"/>
        </w:rPr>
      </w:pPr>
      <w:r>
        <w:rPr>
          <w:rFonts w:hint="eastAsia" w:ascii="Times New Roman" w:eastAsia="宋体"/>
          <w:b w:val="0"/>
        </w:rPr>
        <w:t>Dewey Decimal Classification (DDC)</w:t>
      </w:r>
    </w:p>
    <w:p>
      <w:pPr>
        <w:spacing w:line="312" w:lineRule="auto"/>
        <w:rPr>
          <w:rFonts w:hint="eastAsia" w:ascii="Times New Roman" w:eastAsia="宋体"/>
          <w:b w:val="0"/>
        </w:rPr>
      </w:pPr>
      <w:r>
        <w:rPr>
          <w:rFonts w:hint="eastAsia" w:ascii="Times New Roman" w:eastAsia="宋体"/>
          <w:b w:val="0"/>
          <w:lang w:val="en-US" w:eastAsia="zh-CN"/>
        </w:rPr>
        <w:t>分类体系</w:t>
      </w:r>
      <w:r>
        <w:rPr>
          <w:rFonts w:hint="eastAsia" w:ascii="Times New Roman" w:eastAsia="宋体"/>
          <w:b w:val="0"/>
        </w:rPr>
        <w:t>：</w:t>
      </w:r>
    </w:p>
    <w:p>
      <w:pPr>
        <w:spacing w:line="312" w:lineRule="auto"/>
        <w:ind w:firstLine="480" w:firstLineChars="200"/>
        <w:rPr>
          <w:rFonts w:hint="eastAsia" w:ascii="Times New Roman" w:eastAsia="宋体"/>
          <w:b w:val="0"/>
        </w:rPr>
      </w:pPr>
      <w:r>
        <w:rPr>
          <w:rFonts w:hint="eastAsia" w:ascii="Times New Roman" w:eastAsia="宋体"/>
          <w:b w:val="0"/>
        </w:rPr>
        <w:t>DDC采用十进制系统，将知识领域划分为10个大类，每个大类再细分为更具体的分类。</w:t>
      </w:r>
    </w:p>
    <w:p>
      <w:pPr>
        <w:spacing w:line="312" w:lineRule="auto"/>
        <w:ind w:firstLine="480" w:firstLineChars="200"/>
        <w:rPr>
          <w:rFonts w:hint="eastAsia" w:ascii="Times New Roman" w:eastAsia="宋体"/>
          <w:b w:val="0"/>
        </w:rPr>
      </w:pPr>
      <w:r>
        <w:rPr>
          <w:rFonts w:hint="eastAsia" w:ascii="Times New Roman" w:eastAsia="宋体"/>
          <w:b w:val="0"/>
        </w:rPr>
        <w:t>第一个数字表示大类，后续数字表示更具体的分类，每一级都用小数点分隔。</w:t>
      </w:r>
    </w:p>
    <w:p>
      <w:pPr>
        <w:spacing w:line="312" w:lineRule="auto"/>
        <w:rPr>
          <w:rFonts w:hint="eastAsia" w:ascii="Times New Roman" w:eastAsia="宋体"/>
          <w:b w:val="0"/>
        </w:rPr>
      </w:pPr>
      <w:r>
        <w:rPr>
          <w:rFonts w:hint="eastAsia" w:ascii="Times New Roman" w:eastAsia="宋体"/>
          <w:b w:val="0"/>
          <w:lang w:val="en-US" w:eastAsia="zh-CN"/>
        </w:rPr>
        <w:t>编码规则</w:t>
      </w:r>
      <w:r>
        <w:rPr>
          <w:rFonts w:hint="eastAsia" w:ascii="Times New Roman" w:eastAsia="宋体"/>
          <w:b w:val="0"/>
        </w:rPr>
        <w:t>：</w:t>
      </w:r>
    </w:p>
    <w:p>
      <w:pPr>
        <w:spacing w:line="312" w:lineRule="auto"/>
        <w:ind w:firstLine="480"/>
        <w:rPr>
          <w:rFonts w:hint="eastAsia" w:ascii="Times New Roman" w:eastAsia="宋体"/>
          <w:b w:val="0"/>
        </w:rPr>
      </w:pPr>
      <w:r>
        <w:rPr>
          <w:rFonts w:hint="eastAsia" w:ascii="Times New Roman" w:eastAsia="宋体"/>
          <w:b w:val="0"/>
        </w:rPr>
        <w:t>首先确定书籍或文献的主要主题</w:t>
      </w:r>
      <w:r>
        <w:rPr>
          <w:rFonts w:hint="eastAsia" w:ascii="Times New Roman" w:eastAsia="宋体"/>
          <w:b w:val="0"/>
          <w:lang w:eastAsia="zh-CN"/>
        </w:rPr>
        <w:t>，</w:t>
      </w:r>
      <w:r>
        <w:rPr>
          <w:rFonts w:hint="eastAsia" w:ascii="Times New Roman" w:eastAsia="宋体"/>
          <w:b w:val="0"/>
        </w:rPr>
        <w:t>这一步骤是分类的关键。</w:t>
      </w:r>
      <w:r>
        <w:rPr>
          <w:rFonts w:hint="eastAsia" w:ascii="Times New Roman" w:eastAsia="宋体"/>
          <w:b w:val="0"/>
          <w:lang w:val="en-US" w:eastAsia="zh-CN"/>
        </w:rPr>
        <w:t>然后</w:t>
      </w:r>
      <w:r>
        <w:rPr>
          <w:rFonts w:hint="eastAsia" w:ascii="Times New Roman" w:eastAsia="宋体"/>
          <w:b w:val="0"/>
        </w:rPr>
        <w:t>查找相应分类号：使用DDC表查找与主题最贴近的分类号。根据需要，利用DDC的细分规则进一步精确分类。例如，如果有地区、时期或形式的特定需求，可以添加适当的细分号。</w:t>
      </w:r>
    </w:p>
    <w:p>
      <w:pPr>
        <w:spacing w:line="312" w:lineRule="auto"/>
        <w:rPr>
          <w:rFonts w:hint="eastAsia" w:ascii="Times New Roman" w:eastAsia="宋体"/>
          <w:b w:val="0"/>
        </w:rPr>
      </w:pPr>
      <w:r>
        <w:rPr>
          <w:rFonts w:hint="eastAsia" w:ascii="Times New Roman" w:eastAsia="宋体"/>
          <w:b w:val="0"/>
        </w:rPr>
        <w:t>Library of Congress Classification (LCC)</w:t>
      </w:r>
    </w:p>
    <w:p>
      <w:pPr>
        <w:spacing w:line="312" w:lineRule="auto"/>
        <w:rPr>
          <w:rFonts w:hint="eastAsia" w:ascii="Times New Roman" w:eastAsia="宋体"/>
          <w:b w:val="0"/>
        </w:rPr>
      </w:pPr>
      <w:r>
        <w:rPr>
          <w:rFonts w:hint="eastAsia" w:ascii="Times New Roman" w:eastAsia="宋体"/>
          <w:b w:val="0"/>
        </w:rPr>
        <w:t>分类体系：</w:t>
      </w:r>
    </w:p>
    <w:p>
      <w:pPr>
        <w:spacing w:line="312" w:lineRule="auto"/>
        <w:ind w:firstLine="480" w:firstLineChars="200"/>
        <w:rPr>
          <w:rFonts w:hint="eastAsia" w:ascii="Times New Roman" w:eastAsia="宋体"/>
          <w:b w:val="0"/>
        </w:rPr>
      </w:pPr>
      <w:r>
        <w:rPr>
          <w:rFonts w:hint="eastAsia" w:ascii="Times New Roman" w:eastAsia="宋体"/>
          <w:b w:val="0"/>
        </w:rPr>
        <w:t>LCC也采用字母-数字组合的编码系统，但与DDC不同，LCC将知识领域划分为21个主要类别，每个类别都有自己的字母表示。</w:t>
      </w:r>
    </w:p>
    <w:p>
      <w:pPr>
        <w:spacing w:line="312" w:lineRule="auto"/>
        <w:ind w:firstLine="480" w:firstLineChars="200"/>
        <w:rPr>
          <w:rFonts w:hint="eastAsia" w:ascii="Times New Roman" w:eastAsia="宋体"/>
          <w:b w:val="0"/>
        </w:rPr>
      </w:pPr>
      <w:r>
        <w:rPr>
          <w:rFonts w:hint="eastAsia" w:ascii="Times New Roman" w:eastAsia="宋体"/>
          <w:b w:val="0"/>
        </w:rPr>
        <w:t>每个主要类别再细分为更具体的分类，使用字母和数字的组合表示。</w:t>
      </w:r>
    </w:p>
    <w:p>
      <w:pPr>
        <w:spacing w:line="312" w:lineRule="auto"/>
        <w:rPr>
          <w:rFonts w:hint="eastAsia" w:ascii="Times New Roman" w:eastAsia="宋体"/>
          <w:b w:val="0"/>
        </w:rPr>
      </w:pPr>
      <w:r>
        <w:rPr>
          <w:rFonts w:hint="eastAsia" w:ascii="Times New Roman" w:eastAsia="宋体"/>
          <w:b w:val="0"/>
        </w:rPr>
        <w:t>编码规则：</w:t>
      </w:r>
    </w:p>
    <w:p>
      <w:pPr>
        <w:spacing w:line="312" w:lineRule="auto"/>
        <w:ind w:firstLine="480"/>
        <w:rPr>
          <w:rFonts w:hint="eastAsia" w:ascii="Times New Roman" w:eastAsia="宋体"/>
          <w:b w:val="0"/>
        </w:rPr>
      </w:pPr>
      <w:r>
        <w:rPr>
          <w:rFonts w:hint="eastAsia" w:ascii="Times New Roman" w:eastAsia="宋体"/>
          <w:b w:val="0"/>
        </w:rPr>
        <w:t>LCC将知识领域分为21个主要类别，每个类别用一个或多个大写字母表示。例如，Q 代表科学，N 代表艺术。在每个主要类别下，用数字来进一步细分子类。这些数字代表了该领域内的具体主题或子领域。例如，QA 是数学，而QA76 特指计算机科学。在子类编号之后，可以添加更多的字母和数字来表示更具体的主题或作品类型。例如，QA76.73 可以进一步指定为特定的编程语言。在分类号后，通常会添加一组表示出版年份和作者的字母数字组合。这有助于区分同一分类下的不同作品。</w:t>
      </w:r>
    </w:p>
    <w:p>
      <w:pPr>
        <w:spacing w:line="312" w:lineRule="auto"/>
        <w:rPr>
          <w:rFonts w:hint="eastAsia" w:ascii="Times New Roman" w:eastAsia="宋体"/>
          <w:b/>
          <w:bCs/>
        </w:rPr>
      </w:pPr>
      <w:r>
        <w:rPr>
          <w:rFonts w:hint="eastAsia" w:ascii="Times New Roman" w:eastAsia="宋体"/>
          <w:b/>
          <w:bCs/>
          <w:lang w:val="en-US" w:eastAsia="zh-CN"/>
        </w:rPr>
        <w:t xml:space="preserve">     </w:t>
      </w:r>
      <w:r>
        <w:rPr>
          <w:rFonts w:hint="eastAsia" w:ascii="Times New Roman" w:eastAsia="宋体"/>
          <w:b/>
          <w:bCs/>
        </w:rPr>
        <w:t>2. 比较以下几部分类法的网站的浏览、检索途径等使用方法，分析其特色：</w:t>
      </w:r>
    </w:p>
    <w:p>
      <w:pPr>
        <w:spacing w:line="312" w:lineRule="auto"/>
        <w:rPr>
          <w:rFonts w:hint="eastAsia" w:ascii="Times New Roman" w:eastAsia="宋体"/>
          <w:b w:val="0"/>
        </w:rPr>
      </w:pPr>
      <w:r>
        <w:rPr>
          <w:rFonts w:hint="eastAsia" w:ascii="Times New Roman" w:eastAsia="宋体"/>
          <w:b w:val="0"/>
        </w:rPr>
        <w:t>1</w:t>
      </w:r>
      <w:r>
        <w:rPr>
          <w:rFonts w:hint="eastAsia" w:ascii="Times New Roman" w:eastAsia="宋体"/>
          <w:b w:val="0"/>
          <w:lang w:val="en-US" w:eastAsia="zh-CN"/>
        </w:rPr>
        <w:t>.</w:t>
      </w:r>
      <w:r>
        <w:rPr>
          <w:rFonts w:hint="eastAsia" w:ascii="Times New Roman" w:eastAsia="宋体"/>
          <w:b w:val="0"/>
        </w:rPr>
        <w:t>《杜威十进分类法》（DDC）</w:t>
      </w:r>
    </w:p>
    <w:p>
      <w:pPr>
        <w:spacing w:line="312" w:lineRule="auto"/>
        <w:ind w:firstLine="480" w:firstLineChars="200"/>
        <w:rPr>
          <w:rFonts w:hint="eastAsia" w:ascii="Times New Roman" w:eastAsia="宋体"/>
          <w:b w:val="0"/>
        </w:rPr>
      </w:pPr>
      <w:r>
        <w:rPr>
          <w:rFonts w:hint="eastAsia" w:ascii="Times New Roman" w:eastAsia="宋体"/>
          <w:b w:val="0"/>
        </w:rPr>
        <w:t>（http://www.oclc.org/dewey/default.htm）</w:t>
      </w:r>
    </w:p>
    <w:p>
      <w:pPr>
        <w:spacing w:line="312" w:lineRule="auto"/>
        <w:ind w:firstLine="480" w:firstLineChars="200"/>
        <w:rPr>
          <w:rFonts w:hint="eastAsia" w:ascii="Times New Roman" w:eastAsia="宋体"/>
          <w:b w:val="0"/>
        </w:rPr>
      </w:pPr>
      <w:r>
        <w:rPr>
          <w:rFonts w:hint="eastAsia" w:ascii="Times New Roman" w:eastAsia="宋体"/>
          <w:b w:val="0"/>
        </w:rPr>
        <w:t>通过网址进入 DDC 网站，并将其改为中文（简体）版本</w:t>
      </w:r>
    </w:p>
    <w:p>
      <w:pPr>
        <w:spacing w:line="312" w:lineRule="auto"/>
        <w:ind w:firstLine="482" w:firstLineChars="200"/>
      </w:pPr>
      <w:r>
        <w:drawing>
          <wp:inline distT="0" distB="0" distL="114300" distR="114300">
            <wp:extent cx="5267325" cy="3470910"/>
            <wp:effectExtent l="0" t="0" r="3175"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67325" cy="3470910"/>
                    </a:xfrm>
                    <a:prstGeom prst="rect">
                      <a:avLst/>
                    </a:prstGeom>
                    <a:noFill/>
                    <a:ln>
                      <a:noFill/>
                    </a:ln>
                  </pic:spPr>
                </pic:pic>
              </a:graphicData>
            </a:graphic>
          </wp:inline>
        </w:drawing>
      </w:r>
    </w:p>
    <w:p>
      <w:pPr>
        <w:spacing w:line="312" w:lineRule="auto"/>
        <w:ind w:firstLine="480" w:firstLineChars="200"/>
        <w:rPr>
          <w:rFonts w:hint="eastAsia" w:ascii="Times New Roman" w:eastAsia="宋体"/>
          <w:b w:val="0"/>
          <w:lang w:val="en-US" w:eastAsia="zh-CN"/>
        </w:rPr>
      </w:pPr>
      <w:r>
        <w:rPr>
          <w:rFonts w:hint="eastAsia" w:ascii="Times New Roman" w:eastAsia="宋体"/>
          <w:b w:val="0"/>
          <w:lang w:val="en-US" w:eastAsia="zh-CN"/>
        </w:rPr>
        <w:t>在产品下面的元数据服务中选择杜威服务：</w:t>
      </w:r>
    </w:p>
    <w:p>
      <w:pPr>
        <w:spacing w:line="312" w:lineRule="auto"/>
        <w:ind w:firstLine="482" w:firstLineChars="200"/>
      </w:pPr>
      <w:r>
        <w:drawing>
          <wp:inline distT="0" distB="0" distL="114300" distR="114300">
            <wp:extent cx="5264150" cy="1986280"/>
            <wp:effectExtent l="0" t="0" r="635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
                    <a:stretch>
                      <a:fillRect/>
                    </a:stretch>
                  </pic:blipFill>
                  <pic:spPr>
                    <a:xfrm>
                      <a:off x="0" y="0"/>
                      <a:ext cx="5264150" cy="1986280"/>
                    </a:xfrm>
                    <a:prstGeom prst="rect">
                      <a:avLst/>
                    </a:prstGeom>
                    <a:noFill/>
                    <a:ln>
                      <a:noFill/>
                    </a:ln>
                  </pic:spPr>
                </pic:pic>
              </a:graphicData>
            </a:graphic>
          </wp:inline>
        </w:drawing>
      </w:r>
    </w:p>
    <w:p>
      <w:pPr>
        <w:spacing w:line="312" w:lineRule="auto"/>
        <w:ind w:firstLine="480"/>
        <w:rPr>
          <w:rFonts w:hint="eastAsia" w:ascii="Times New Roman" w:eastAsia="宋体"/>
          <w:b w:val="0"/>
          <w:lang w:val="en-US" w:eastAsia="zh-CN"/>
        </w:rPr>
      </w:pPr>
      <w:r>
        <w:rPr>
          <w:rFonts w:hint="eastAsia" w:ascii="Times New Roman" w:eastAsia="宋体"/>
          <w:b w:val="0"/>
          <w:lang w:val="en-US" w:eastAsia="zh-CN"/>
        </w:rPr>
        <w:t>深入了解杜威服务：</w:t>
      </w:r>
    </w:p>
    <w:p>
      <w:pPr>
        <w:spacing w:line="312" w:lineRule="auto"/>
        <w:rPr>
          <w:rFonts w:hint="default" w:ascii="Times New Roman" w:eastAsia="宋体"/>
          <w:b w:val="0"/>
          <w:lang w:val="en-US" w:eastAsia="zh-CN"/>
        </w:rPr>
      </w:pPr>
      <w:r>
        <w:drawing>
          <wp:inline distT="0" distB="0" distL="114300" distR="114300">
            <wp:extent cx="5256530" cy="2738120"/>
            <wp:effectExtent l="0" t="0" r="1270" b="508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
                    <a:stretch>
                      <a:fillRect/>
                    </a:stretch>
                  </pic:blipFill>
                  <pic:spPr>
                    <a:xfrm>
                      <a:off x="0" y="0"/>
                      <a:ext cx="5256530" cy="2738120"/>
                    </a:xfrm>
                    <a:prstGeom prst="rect">
                      <a:avLst/>
                    </a:prstGeom>
                    <a:noFill/>
                    <a:ln>
                      <a:noFill/>
                    </a:ln>
                  </pic:spPr>
                </pic:pic>
              </a:graphicData>
            </a:graphic>
          </wp:inline>
        </w:drawing>
      </w:r>
    </w:p>
    <w:p>
      <w:pPr>
        <w:spacing w:line="312" w:lineRule="auto"/>
        <w:rPr>
          <w:rFonts w:hint="eastAsia" w:ascii="Times New Roman" w:eastAsia="宋体"/>
          <w:b w:val="0"/>
          <w:lang w:val="en-US" w:eastAsia="zh-CN"/>
        </w:rPr>
      </w:pPr>
      <w:r>
        <w:rPr>
          <w:rFonts w:hint="eastAsia" w:ascii="Times New Roman" w:eastAsia="宋体"/>
          <w:b w:val="0"/>
          <w:lang w:val="en-US" w:eastAsia="zh-CN"/>
        </w:rPr>
        <w:t xml:space="preserve">    了解到 WebDewey 是杜威十进分类 (DDC) 系统的电子版本，是所有已发</w:t>
      </w:r>
    </w:p>
    <w:p>
      <w:pPr>
        <w:spacing w:line="312" w:lineRule="auto"/>
        <w:rPr>
          <w:rFonts w:hint="eastAsia" w:ascii="Times New Roman" w:eastAsia="宋体"/>
          <w:b w:val="0"/>
          <w:lang w:val="en-US" w:eastAsia="zh-CN"/>
        </w:rPr>
      </w:pPr>
      <w:r>
        <w:rPr>
          <w:rFonts w:hint="eastAsia" w:ascii="Times New Roman" w:eastAsia="宋体"/>
          <w:b w:val="0"/>
          <w:lang w:val="en-US" w:eastAsia="zh-CN"/>
        </w:rPr>
        <w:t>布数字的完整表示，包括的功能有：搜索或浏览 DDC 编号、搜索或浏览国会图书馆主题标目 (LCSH) 和映射的 MeSH 标目、使用 DDC 组织和分类图书馆馆藏、添加自己的笔记并在上下文中显示。网站显示，WebDewey 需要订阅才能使用。另外网站上面还提供离线访问 DDC 的服务：“Dewey Print-on-Demand”。提供 Dewey Print-on-Demand 选项，该合集包括 4 卷，提供了 DDC 的最新变更和主题，并且每年进行更新。</w:t>
      </w:r>
    </w:p>
    <w:p>
      <w:pPr>
        <w:spacing w:line="312" w:lineRule="auto"/>
        <w:rPr>
          <w:rFonts w:hint="default" w:ascii="Times New Roman" w:eastAsia="宋体"/>
          <w:b w:val="0"/>
          <w:lang w:val="en-US" w:eastAsia="zh-CN"/>
        </w:rPr>
      </w:pPr>
      <w:r>
        <w:drawing>
          <wp:inline distT="0" distB="0" distL="114300" distR="114300">
            <wp:extent cx="5273675" cy="3653790"/>
            <wp:effectExtent l="0" t="0" r="9525" b="381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
                    <a:stretch>
                      <a:fillRect/>
                    </a:stretch>
                  </pic:blipFill>
                  <pic:spPr>
                    <a:xfrm>
                      <a:off x="0" y="0"/>
                      <a:ext cx="5273675" cy="3653790"/>
                    </a:xfrm>
                    <a:prstGeom prst="rect">
                      <a:avLst/>
                    </a:prstGeom>
                    <a:noFill/>
                    <a:ln>
                      <a:noFill/>
                    </a:ln>
                  </pic:spPr>
                </pic:pic>
              </a:graphicData>
            </a:graphic>
          </wp:inline>
        </w:drawing>
      </w:r>
    </w:p>
    <w:p>
      <w:pPr>
        <w:spacing w:line="312" w:lineRule="auto"/>
        <w:rPr>
          <w:rFonts w:hint="eastAsia" w:ascii="Times New Roman" w:eastAsia="宋体"/>
          <w:b w:val="0"/>
        </w:rPr>
      </w:pPr>
    </w:p>
    <w:p>
      <w:pPr>
        <w:spacing w:line="312" w:lineRule="auto"/>
        <w:rPr>
          <w:rFonts w:hint="eastAsia" w:ascii="Times New Roman" w:eastAsia="宋体"/>
          <w:b w:val="0"/>
        </w:rPr>
      </w:pPr>
      <w:r>
        <w:rPr>
          <w:rFonts w:hint="eastAsia" w:ascii="Times New Roman" w:eastAsia="宋体"/>
          <w:b w:val="0"/>
        </w:rPr>
        <w:t>可以看到 DDC 的 Main Classes，一级类目网页在线列表，</w:t>
      </w:r>
    </w:p>
    <w:p>
      <w:pPr>
        <w:spacing w:line="312" w:lineRule="auto"/>
        <w:rPr>
          <w:rFonts w:hint="eastAsia" w:ascii="Times New Roman" w:eastAsia="宋体"/>
          <w:b w:val="0"/>
        </w:rPr>
      </w:pPr>
      <w:r>
        <w:drawing>
          <wp:inline distT="0" distB="0" distL="114300" distR="114300">
            <wp:extent cx="5273040" cy="1503045"/>
            <wp:effectExtent l="0" t="0" r="10160" b="825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8"/>
                    <a:stretch>
                      <a:fillRect/>
                    </a:stretch>
                  </pic:blipFill>
                  <pic:spPr>
                    <a:xfrm>
                      <a:off x="0" y="0"/>
                      <a:ext cx="5273040" cy="1503045"/>
                    </a:xfrm>
                    <a:prstGeom prst="rect">
                      <a:avLst/>
                    </a:prstGeom>
                    <a:noFill/>
                    <a:ln>
                      <a:noFill/>
                    </a:ln>
                  </pic:spPr>
                </pic:pic>
              </a:graphicData>
            </a:graphic>
          </wp:inline>
        </w:drawing>
      </w:r>
    </w:p>
    <w:p>
      <w:pPr>
        <w:spacing w:line="312" w:lineRule="auto"/>
        <w:rPr>
          <w:rFonts w:hint="eastAsia" w:ascii="Times New Roman" w:eastAsia="宋体"/>
          <w:b w:val="0"/>
        </w:rPr>
      </w:pPr>
      <w:r>
        <w:rPr>
          <w:rFonts w:hint="eastAsia" w:ascii="Times New Roman" w:eastAsia="宋体"/>
          <w:b w:val="0"/>
        </w:rPr>
        <w:t>Second Summary，二级类目网页在线列表，</w:t>
      </w:r>
    </w:p>
    <w:p>
      <w:pPr>
        <w:spacing w:line="312" w:lineRule="auto"/>
        <w:rPr>
          <w:rFonts w:hint="eastAsia" w:ascii="Times New Roman" w:eastAsia="宋体"/>
          <w:b w:val="0"/>
        </w:rPr>
      </w:pPr>
      <w:r>
        <w:drawing>
          <wp:inline distT="0" distB="0" distL="114300" distR="114300">
            <wp:extent cx="5268595" cy="3126740"/>
            <wp:effectExtent l="0" t="0" r="1905" b="1016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9"/>
                    <a:stretch>
                      <a:fillRect/>
                    </a:stretch>
                  </pic:blipFill>
                  <pic:spPr>
                    <a:xfrm>
                      <a:off x="0" y="0"/>
                      <a:ext cx="5268595" cy="3126740"/>
                    </a:xfrm>
                    <a:prstGeom prst="rect">
                      <a:avLst/>
                    </a:prstGeom>
                    <a:noFill/>
                    <a:ln>
                      <a:noFill/>
                    </a:ln>
                  </pic:spPr>
                </pic:pic>
              </a:graphicData>
            </a:graphic>
          </wp:inline>
        </w:drawing>
      </w:r>
    </w:p>
    <w:p>
      <w:pPr>
        <w:spacing w:line="312" w:lineRule="auto"/>
        <w:rPr>
          <w:rFonts w:hint="eastAsia" w:ascii="Times New Roman" w:eastAsia="宋体"/>
          <w:b w:val="0"/>
        </w:rPr>
      </w:pPr>
      <w:r>
        <w:rPr>
          <w:rFonts w:hint="eastAsia" w:ascii="Times New Roman" w:eastAsia="宋体"/>
          <w:b w:val="0"/>
        </w:rPr>
        <w:t>Third Summary，三级类目网页在线列表，</w:t>
      </w:r>
    </w:p>
    <w:p>
      <w:pPr>
        <w:spacing w:line="312" w:lineRule="auto"/>
        <w:rPr>
          <w:rFonts w:hint="eastAsia" w:ascii="Times New Roman" w:eastAsia="宋体"/>
          <w:b w:val="0"/>
        </w:rPr>
      </w:pPr>
      <w:r>
        <w:drawing>
          <wp:inline distT="0" distB="0" distL="114300" distR="114300">
            <wp:extent cx="5267325" cy="3099435"/>
            <wp:effectExtent l="0" t="0" r="3175" b="1206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0"/>
                    <a:stretch>
                      <a:fillRect/>
                    </a:stretch>
                  </pic:blipFill>
                  <pic:spPr>
                    <a:xfrm>
                      <a:off x="0" y="0"/>
                      <a:ext cx="5267325" cy="3099435"/>
                    </a:xfrm>
                    <a:prstGeom prst="rect">
                      <a:avLst/>
                    </a:prstGeom>
                    <a:noFill/>
                    <a:ln>
                      <a:noFill/>
                    </a:ln>
                  </pic:spPr>
                </pic:pic>
              </a:graphicData>
            </a:graphic>
          </wp:inline>
        </w:drawing>
      </w:r>
    </w:p>
    <w:p>
      <w:pPr>
        <w:spacing w:line="312" w:lineRule="auto"/>
        <w:rPr>
          <w:rFonts w:hint="eastAsia" w:ascii="Times New Roman" w:eastAsia="宋体"/>
          <w:b w:val="0"/>
        </w:rPr>
      </w:pPr>
      <w:r>
        <w:rPr>
          <w:rFonts w:hint="eastAsia" w:ascii="Times New Roman" w:eastAsia="宋体"/>
          <w:b w:val="0"/>
        </w:rPr>
        <w:t>另外，DDC 系统已经被翻译成了多种语言，除英文版本之外，还有很多其他语种的不同版本</w:t>
      </w:r>
    </w:p>
    <w:p>
      <w:pPr>
        <w:spacing w:line="312" w:lineRule="auto"/>
        <w:rPr>
          <w:rFonts w:hint="eastAsia" w:ascii="Times New Roman" w:eastAsia="宋体"/>
          <w:b w:val="0"/>
        </w:rPr>
      </w:pPr>
      <w:r>
        <w:drawing>
          <wp:inline distT="0" distB="0" distL="114300" distR="114300">
            <wp:extent cx="5266055" cy="3151505"/>
            <wp:effectExtent l="0" t="0" r="4445" b="1079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1"/>
                    <a:stretch>
                      <a:fillRect/>
                    </a:stretch>
                  </pic:blipFill>
                  <pic:spPr>
                    <a:xfrm>
                      <a:off x="0" y="0"/>
                      <a:ext cx="5266055" cy="3151505"/>
                    </a:xfrm>
                    <a:prstGeom prst="rect">
                      <a:avLst/>
                    </a:prstGeom>
                    <a:noFill/>
                    <a:ln>
                      <a:noFill/>
                    </a:ln>
                  </pic:spPr>
                </pic:pic>
              </a:graphicData>
            </a:graphic>
          </wp:inline>
        </w:drawing>
      </w:r>
    </w:p>
    <w:p>
      <w:pPr>
        <w:spacing w:line="312" w:lineRule="auto"/>
        <w:rPr>
          <w:rFonts w:hint="eastAsia" w:ascii="Times New Roman" w:eastAsia="宋体"/>
          <w:b w:val="0"/>
        </w:rPr>
      </w:pPr>
      <w:r>
        <w:rPr>
          <w:rFonts w:hint="eastAsia" w:ascii="Times New Roman" w:eastAsia="宋体"/>
          <w:b w:val="0"/>
        </w:rPr>
        <w:t>网站浏览与检索特点：</w:t>
      </w:r>
    </w:p>
    <w:p>
      <w:pPr>
        <w:spacing w:line="312" w:lineRule="auto"/>
        <w:ind w:firstLine="480" w:firstLineChars="200"/>
        <w:rPr>
          <w:rFonts w:hint="eastAsia" w:ascii="Times New Roman" w:eastAsia="宋体"/>
          <w:b w:val="0"/>
        </w:rPr>
      </w:pPr>
      <w:r>
        <w:rPr>
          <w:rFonts w:hint="eastAsia" w:ascii="Times New Roman" w:eastAsia="宋体"/>
          <w:b w:val="0"/>
          <w:lang w:eastAsia="zh-CN"/>
        </w:rPr>
        <w:t>（</w:t>
      </w:r>
      <w:r>
        <w:rPr>
          <w:rFonts w:hint="eastAsia" w:ascii="Times New Roman" w:eastAsia="宋体"/>
          <w:b w:val="0"/>
          <w:lang w:val="en-US" w:eastAsia="zh-CN"/>
        </w:rPr>
        <w:t>1</w:t>
      </w:r>
      <w:r>
        <w:rPr>
          <w:rFonts w:hint="eastAsia" w:ascii="Times New Roman" w:eastAsia="宋体"/>
          <w:b w:val="0"/>
          <w:lang w:eastAsia="zh-CN"/>
        </w:rPr>
        <w:t>）</w:t>
      </w:r>
      <w:r>
        <w:rPr>
          <w:rFonts w:hint="eastAsia" w:ascii="Times New Roman" w:eastAsia="宋体"/>
          <w:b w:val="0"/>
        </w:rPr>
        <w:t>DDC 系统提供了一个标准化的方法来组织图书馆材料，便于用户根据科学、文学、艺术等广泛的主题来检索。</w:t>
      </w:r>
    </w:p>
    <w:p>
      <w:pPr>
        <w:spacing w:line="312" w:lineRule="auto"/>
        <w:ind w:firstLine="480" w:firstLineChars="200"/>
        <w:rPr>
          <w:rFonts w:hint="eastAsia" w:ascii="Times New Roman" w:eastAsia="宋体"/>
          <w:b w:val="0"/>
        </w:rPr>
      </w:pPr>
      <w:r>
        <w:rPr>
          <w:rFonts w:hint="eastAsia" w:ascii="Times New Roman" w:eastAsia="宋体"/>
          <w:b w:val="0"/>
          <w:lang w:eastAsia="zh-CN"/>
        </w:rPr>
        <w:t>（</w:t>
      </w:r>
      <w:r>
        <w:rPr>
          <w:rFonts w:hint="eastAsia" w:ascii="Times New Roman" w:eastAsia="宋体"/>
          <w:b w:val="0"/>
          <w:lang w:val="en-US" w:eastAsia="zh-CN"/>
        </w:rPr>
        <w:t>2</w:t>
      </w:r>
      <w:r>
        <w:rPr>
          <w:rFonts w:hint="eastAsia" w:ascii="Times New Roman" w:eastAsia="宋体"/>
          <w:b w:val="0"/>
          <w:lang w:eastAsia="zh-CN"/>
        </w:rPr>
        <w:t>）</w:t>
      </w:r>
      <w:r>
        <w:rPr>
          <w:rFonts w:hint="eastAsia" w:ascii="Times New Roman" w:eastAsia="宋体"/>
          <w:b w:val="0"/>
        </w:rPr>
        <w:t>网站支持多语言，使得世界各地的图书馆都能使用这一体系。</w:t>
      </w:r>
    </w:p>
    <w:p>
      <w:pPr>
        <w:spacing w:line="312" w:lineRule="auto"/>
        <w:ind w:firstLine="480" w:firstLineChars="200"/>
        <w:rPr>
          <w:rFonts w:hint="eastAsia" w:ascii="Times New Roman" w:eastAsia="宋体"/>
          <w:b w:val="0"/>
        </w:rPr>
      </w:pPr>
      <w:r>
        <w:rPr>
          <w:rFonts w:hint="eastAsia" w:ascii="Times New Roman" w:eastAsia="宋体"/>
          <w:b w:val="0"/>
          <w:lang w:eastAsia="zh-CN"/>
        </w:rPr>
        <w:t>（</w:t>
      </w:r>
      <w:r>
        <w:rPr>
          <w:rFonts w:hint="eastAsia" w:ascii="Times New Roman" w:eastAsia="宋体"/>
          <w:b w:val="0"/>
          <w:lang w:val="en-US" w:eastAsia="zh-CN"/>
        </w:rPr>
        <w:t>3</w:t>
      </w:r>
      <w:r>
        <w:rPr>
          <w:rFonts w:hint="eastAsia" w:ascii="Times New Roman" w:eastAsia="宋体"/>
          <w:b w:val="0"/>
          <w:lang w:eastAsia="zh-CN"/>
        </w:rPr>
        <w:t>）</w:t>
      </w:r>
      <w:r>
        <w:rPr>
          <w:rFonts w:hint="eastAsia" w:ascii="Times New Roman" w:eastAsia="宋体"/>
          <w:b w:val="0"/>
        </w:rPr>
        <w:t>官方网站提供资源下载，如分类手册和更新，同时提供在线工具 WebDewey，使得用户可以直接在线访问和应用 DDC 分类。</w:t>
      </w:r>
    </w:p>
    <w:p>
      <w:pPr>
        <w:spacing w:line="312" w:lineRule="auto"/>
        <w:rPr>
          <w:rFonts w:hint="eastAsia" w:ascii="Times New Roman" w:eastAsia="宋体"/>
          <w:b w:val="0"/>
        </w:rPr>
      </w:pPr>
      <w:r>
        <w:rPr>
          <w:rFonts w:hint="eastAsia" w:ascii="Times New Roman" w:eastAsia="宋体"/>
          <w:b w:val="0"/>
        </w:rPr>
        <w:t>特色：</w:t>
      </w:r>
    </w:p>
    <w:p>
      <w:pPr>
        <w:spacing w:line="312" w:lineRule="auto"/>
        <w:ind w:firstLine="480" w:firstLineChars="200"/>
        <w:rPr>
          <w:rFonts w:hint="eastAsia" w:ascii="Times New Roman" w:eastAsia="宋体"/>
          <w:b w:val="0"/>
        </w:rPr>
      </w:pPr>
      <w:r>
        <w:rPr>
          <w:rFonts w:hint="eastAsia" w:ascii="Times New Roman" w:eastAsia="宋体"/>
          <w:b w:val="0"/>
          <w:lang w:eastAsia="zh-CN"/>
        </w:rPr>
        <w:t>（</w:t>
      </w:r>
      <w:r>
        <w:rPr>
          <w:rFonts w:hint="eastAsia" w:ascii="Times New Roman" w:eastAsia="宋体"/>
          <w:b w:val="0"/>
          <w:lang w:val="en-US" w:eastAsia="zh-CN"/>
        </w:rPr>
        <w:t>1</w:t>
      </w:r>
      <w:r>
        <w:rPr>
          <w:rFonts w:hint="eastAsia" w:ascii="Times New Roman" w:eastAsia="宋体"/>
          <w:b w:val="0"/>
          <w:lang w:eastAsia="zh-CN"/>
        </w:rPr>
        <w:t>）</w:t>
      </w:r>
      <w:r>
        <w:rPr>
          <w:rFonts w:hint="eastAsia" w:ascii="Times New Roman" w:eastAsia="宋体"/>
          <w:b w:val="0"/>
        </w:rPr>
        <w:t>世界上应用最广的图书馆分类系统之一，有助于标准化全球图书馆的分类方法。</w:t>
      </w:r>
    </w:p>
    <w:p>
      <w:pPr>
        <w:spacing w:line="312" w:lineRule="auto"/>
        <w:ind w:firstLine="480" w:firstLineChars="200"/>
        <w:rPr>
          <w:rFonts w:hint="eastAsia" w:ascii="Times New Roman" w:eastAsia="宋体"/>
          <w:b w:val="0"/>
        </w:rPr>
      </w:pPr>
      <w:r>
        <w:rPr>
          <w:rFonts w:hint="eastAsia" w:ascii="Times New Roman" w:eastAsia="宋体"/>
          <w:b w:val="0"/>
          <w:lang w:eastAsia="zh-CN"/>
        </w:rPr>
        <w:t>（</w:t>
      </w:r>
      <w:r>
        <w:rPr>
          <w:rFonts w:hint="eastAsia" w:ascii="Times New Roman" w:eastAsia="宋体"/>
          <w:b w:val="0"/>
          <w:lang w:val="en-US" w:eastAsia="zh-CN"/>
        </w:rPr>
        <w:t>2</w:t>
      </w:r>
      <w:r>
        <w:rPr>
          <w:rFonts w:hint="eastAsia" w:ascii="Times New Roman" w:eastAsia="宋体"/>
          <w:b w:val="0"/>
          <w:lang w:eastAsia="zh-CN"/>
        </w:rPr>
        <w:t>）</w:t>
      </w:r>
      <w:r>
        <w:rPr>
          <w:rFonts w:hint="eastAsia" w:ascii="Times New Roman" w:eastAsia="宋体"/>
          <w:b w:val="0"/>
        </w:rPr>
        <w:t>定期更新，适应新的知识和社会发展趋势。</w:t>
      </w:r>
    </w:p>
    <w:p>
      <w:pPr>
        <w:spacing w:line="312" w:lineRule="auto"/>
        <w:rPr>
          <w:rFonts w:hint="eastAsia" w:ascii="Times New Roman" w:eastAsia="宋体"/>
          <w:b w:val="0"/>
        </w:rPr>
      </w:pPr>
      <w:r>
        <w:rPr>
          <w:rFonts w:hint="eastAsia" w:ascii="Times New Roman" w:eastAsia="宋体"/>
          <w:b w:val="0"/>
        </w:rPr>
        <w:t>2</w:t>
      </w:r>
      <w:r>
        <w:rPr>
          <w:rFonts w:hint="eastAsia" w:ascii="Times New Roman" w:eastAsia="宋体"/>
          <w:b w:val="0"/>
          <w:lang w:eastAsia="zh-CN"/>
        </w:rPr>
        <w:t>.</w:t>
      </w:r>
      <w:r>
        <w:rPr>
          <w:rFonts w:hint="eastAsia" w:ascii="Times New Roman" w:eastAsia="宋体"/>
          <w:b w:val="0"/>
        </w:rPr>
        <w:t>《美国会图书馆分类法》（LCC）</w:t>
      </w:r>
    </w:p>
    <w:p>
      <w:pPr>
        <w:spacing w:line="312" w:lineRule="auto"/>
        <w:ind w:firstLine="480" w:firstLineChars="200"/>
        <w:rPr>
          <w:rFonts w:hint="eastAsia" w:ascii="Times New Roman" w:eastAsia="宋体"/>
          <w:b w:val="0"/>
        </w:rPr>
      </w:pPr>
      <w:r>
        <w:rPr>
          <w:rFonts w:hint="eastAsia" w:ascii="Times New Roman" w:eastAsia="宋体"/>
          <w:b w:val="0"/>
        </w:rPr>
        <w:t>（http://www.loc.gov/aba/cataloging/classification/）</w:t>
      </w:r>
    </w:p>
    <w:p>
      <w:pPr>
        <w:spacing w:line="312" w:lineRule="auto"/>
        <w:ind w:firstLine="480" w:firstLineChars="200"/>
        <w:rPr>
          <w:rFonts w:hint="eastAsia" w:ascii="Times New Roman" w:eastAsia="宋体"/>
          <w:b w:val="0"/>
          <w:lang w:val="en-US" w:eastAsia="zh-CN"/>
        </w:rPr>
      </w:pPr>
      <w:r>
        <w:rPr>
          <w:rFonts w:hint="eastAsia" w:ascii="Times New Roman" w:eastAsia="宋体"/>
          <w:b w:val="0"/>
          <w:lang w:val="en-US" w:eastAsia="zh-CN"/>
        </w:rPr>
        <w:t>进入美国国会图书馆主页，并将其内容翻译为中文：</w:t>
      </w:r>
    </w:p>
    <w:p>
      <w:pPr>
        <w:spacing w:line="312" w:lineRule="auto"/>
        <w:ind w:firstLine="482" w:firstLineChars="200"/>
      </w:pPr>
      <w:r>
        <w:drawing>
          <wp:inline distT="0" distB="0" distL="114300" distR="114300">
            <wp:extent cx="5262880" cy="3256280"/>
            <wp:effectExtent l="0" t="0" r="7620" b="762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2"/>
                    <a:stretch>
                      <a:fillRect/>
                    </a:stretch>
                  </pic:blipFill>
                  <pic:spPr>
                    <a:xfrm>
                      <a:off x="0" y="0"/>
                      <a:ext cx="5262880" cy="3256280"/>
                    </a:xfrm>
                    <a:prstGeom prst="rect">
                      <a:avLst/>
                    </a:prstGeom>
                    <a:noFill/>
                    <a:ln>
                      <a:noFill/>
                    </a:ln>
                  </pic:spPr>
                </pic:pic>
              </a:graphicData>
            </a:graphic>
          </wp:inline>
        </w:drawing>
      </w:r>
    </w:p>
    <w:p>
      <w:pPr>
        <w:spacing w:line="312" w:lineRule="auto"/>
        <w:ind w:firstLine="480" w:firstLineChars="200"/>
        <w:rPr>
          <w:rFonts w:hint="eastAsia" w:ascii="Times New Roman" w:eastAsia="宋体"/>
          <w:b w:val="0"/>
          <w:lang w:val="en-US" w:eastAsia="zh-CN"/>
        </w:rPr>
      </w:pPr>
      <w:r>
        <w:rPr>
          <w:rFonts w:hint="eastAsia" w:ascii="Times New Roman" w:eastAsia="宋体"/>
          <w:b w:val="0"/>
          <w:lang w:val="en-US" w:eastAsia="zh-CN"/>
        </w:rPr>
        <w:t>点击更多的，进入服务与计划页面：</w:t>
      </w:r>
    </w:p>
    <w:p>
      <w:pPr>
        <w:spacing w:line="312" w:lineRule="auto"/>
        <w:rPr>
          <w:rFonts w:hint="default"/>
          <w:lang w:val="en-US" w:eastAsia="zh-CN"/>
        </w:rPr>
      </w:pPr>
      <w:r>
        <w:drawing>
          <wp:inline distT="0" distB="0" distL="114300" distR="114300">
            <wp:extent cx="5260975" cy="2043430"/>
            <wp:effectExtent l="0" t="0" r="9525" b="12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3"/>
                    <a:stretch>
                      <a:fillRect/>
                    </a:stretch>
                  </pic:blipFill>
                  <pic:spPr>
                    <a:xfrm>
                      <a:off x="0" y="0"/>
                      <a:ext cx="5260975" cy="2043430"/>
                    </a:xfrm>
                    <a:prstGeom prst="rect">
                      <a:avLst/>
                    </a:prstGeom>
                    <a:noFill/>
                    <a:ln>
                      <a:noFill/>
                    </a:ln>
                  </pic:spPr>
                </pic:pic>
              </a:graphicData>
            </a:graphic>
          </wp:inline>
        </w:drawing>
      </w:r>
    </w:p>
    <w:p>
      <w:pPr>
        <w:spacing w:line="312" w:lineRule="auto"/>
        <w:ind w:firstLine="480"/>
        <w:rPr>
          <w:rFonts w:hint="eastAsia" w:ascii="Times New Roman" w:eastAsia="宋体"/>
          <w:b w:val="0"/>
        </w:rPr>
      </w:pPr>
      <w:r>
        <w:rPr>
          <w:rFonts w:hint="eastAsia" w:ascii="Times New Roman" w:eastAsia="宋体"/>
          <w:b w:val="0"/>
        </w:rPr>
        <w:t>可以看到国会图书馆的一些编目、分类等资源，点击“分类和上架”</w:t>
      </w:r>
      <w:r>
        <w:rPr>
          <w:rFonts w:hint="eastAsia" w:ascii="Times New Roman" w:eastAsia="宋体"/>
          <w:b w:val="0"/>
          <w:lang w:eastAsia="zh-CN"/>
        </w:rPr>
        <w:t>，</w:t>
      </w:r>
      <w:r>
        <w:rPr>
          <w:rFonts w:hint="eastAsia" w:ascii="Times New Roman" w:eastAsia="宋体"/>
          <w:b w:val="0"/>
        </w:rPr>
        <w:t>在“分类和上架”页面中点击“有关国会图书馆分类（LCC）的更多信息”</w:t>
      </w:r>
    </w:p>
    <w:p>
      <w:pPr>
        <w:spacing w:line="312" w:lineRule="auto"/>
        <w:ind w:firstLine="480"/>
      </w:pPr>
      <w:r>
        <w:drawing>
          <wp:inline distT="0" distB="0" distL="114300" distR="114300">
            <wp:extent cx="5264150" cy="3753485"/>
            <wp:effectExtent l="0" t="0" r="6350" b="571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4"/>
                    <a:stretch>
                      <a:fillRect/>
                    </a:stretch>
                  </pic:blipFill>
                  <pic:spPr>
                    <a:xfrm>
                      <a:off x="0" y="0"/>
                      <a:ext cx="5264150" cy="3753485"/>
                    </a:xfrm>
                    <a:prstGeom prst="rect">
                      <a:avLst/>
                    </a:prstGeom>
                    <a:noFill/>
                    <a:ln>
                      <a:noFill/>
                    </a:ln>
                  </pic:spPr>
                </pic:pic>
              </a:graphicData>
            </a:graphic>
          </wp:inline>
        </w:drawing>
      </w:r>
    </w:p>
    <w:p>
      <w:pPr>
        <w:spacing w:line="312" w:lineRule="auto"/>
        <w:ind w:firstLine="480"/>
        <w:rPr>
          <w:rFonts w:hint="eastAsia"/>
        </w:rPr>
      </w:pPr>
      <w:r>
        <w:drawing>
          <wp:inline distT="0" distB="0" distL="114300" distR="114300">
            <wp:extent cx="5269865" cy="3361690"/>
            <wp:effectExtent l="0" t="0" r="635" b="381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5"/>
                    <a:stretch>
                      <a:fillRect/>
                    </a:stretch>
                  </pic:blipFill>
                  <pic:spPr>
                    <a:xfrm>
                      <a:off x="0" y="0"/>
                      <a:ext cx="5269865" cy="3361690"/>
                    </a:xfrm>
                    <a:prstGeom prst="rect">
                      <a:avLst/>
                    </a:prstGeom>
                    <a:noFill/>
                    <a:ln>
                      <a:noFill/>
                    </a:ln>
                  </pic:spPr>
                </pic:pic>
              </a:graphicData>
            </a:graphic>
          </wp:inline>
        </w:drawing>
      </w:r>
    </w:p>
    <w:p>
      <w:pPr>
        <w:spacing w:line="312" w:lineRule="auto"/>
        <w:rPr>
          <w:rFonts w:hint="eastAsia" w:ascii="Times New Roman" w:eastAsia="宋体"/>
          <w:b w:val="0"/>
        </w:rPr>
      </w:pPr>
      <w:r>
        <w:rPr>
          <w:rFonts w:hint="eastAsia" w:ascii="Times New Roman" w:eastAsia="宋体"/>
          <w:b w:val="0"/>
        </w:rPr>
        <w:t xml:space="preserve">从“国会图书馆分类”中可以看到国会图书馆分类法（LCC）的发展、分类标识方法、分类逻辑和层次结构等信息。了解到 LCC 的两种形式，一是通过网站在网络上访问在线产品，一是获得 MARC21 或 MARCXML 格式的全套 LCC 记录。该网站提供很多各类资源的 PDF 资源，可供下载打印。点击“21 个基本类别”。  </w:t>
      </w:r>
    </w:p>
    <w:p>
      <w:pPr>
        <w:spacing w:line="312" w:lineRule="auto"/>
        <w:rPr>
          <w:rFonts w:hint="eastAsia" w:ascii="Times New Roman" w:eastAsia="宋体"/>
          <w:b w:val="0"/>
        </w:rPr>
      </w:pPr>
      <w:r>
        <w:drawing>
          <wp:inline distT="0" distB="0" distL="114300" distR="114300">
            <wp:extent cx="5269230" cy="2503170"/>
            <wp:effectExtent l="0" t="0" r="1270" b="1143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6"/>
                    <a:stretch>
                      <a:fillRect/>
                    </a:stretch>
                  </pic:blipFill>
                  <pic:spPr>
                    <a:xfrm>
                      <a:off x="0" y="0"/>
                      <a:ext cx="5269230" cy="2503170"/>
                    </a:xfrm>
                    <a:prstGeom prst="rect">
                      <a:avLst/>
                    </a:prstGeom>
                    <a:noFill/>
                    <a:ln>
                      <a:noFill/>
                    </a:ln>
                  </pic:spPr>
                </pic:pic>
              </a:graphicData>
            </a:graphic>
          </wp:inline>
        </w:drawing>
      </w:r>
      <w:r>
        <w:rPr>
          <w:rFonts w:hint="eastAsia" w:ascii="Times New Roman" w:eastAsia="宋体"/>
          <w:b w:val="0"/>
        </w:rPr>
        <w:t xml:space="preserve">可以看到列出了美国国会图书馆分类主要类别的字母和标题，单击主要类别可以查看其子类的大纲。网站显示分类网是一种订阅产品，必须购买才能使用。 </w:t>
      </w:r>
    </w:p>
    <w:p>
      <w:pPr>
        <w:spacing w:line="312" w:lineRule="auto"/>
        <w:rPr>
          <w:rFonts w:hint="eastAsia" w:ascii="Times New Roman" w:eastAsia="宋体"/>
          <w:b w:val="0"/>
        </w:rPr>
      </w:pPr>
      <w:r>
        <w:rPr>
          <w:rFonts w:hint="eastAsia" w:ascii="Times New Roman" w:eastAsia="宋体"/>
          <w:b w:val="0"/>
        </w:rPr>
        <w:t xml:space="preserve">如图。点击其中一个主要类别，如“B——哲学、心理学、宗教”。  </w:t>
      </w:r>
    </w:p>
    <w:p>
      <w:pPr>
        <w:spacing w:line="312" w:lineRule="auto"/>
        <w:rPr>
          <w:rFonts w:hint="eastAsia" w:ascii="Times New Roman" w:eastAsia="宋体"/>
          <w:b w:val="0"/>
        </w:rPr>
      </w:pPr>
      <w:r>
        <w:drawing>
          <wp:inline distT="0" distB="0" distL="114300" distR="114300">
            <wp:extent cx="5271135" cy="2394585"/>
            <wp:effectExtent l="0" t="0" r="12065" b="571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7"/>
                    <a:stretch>
                      <a:fillRect/>
                    </a:stretch>
                  </pic:blipFill>
                  <pic:spPr>
                    <a:xfrm>
                      <a:off x="0" y="0"/>
                      <a:ext cx="5271135" cy="2394585"/>
                    </a:xfrm>
                    <a:prstGeom prst="rect">
                      <a:avLst/>
                    </a:prstGeom>
                    <a:noFill/>
                    <a:ln>
                      <a:noFill/>
                    </a:ln>
                  </pic:spPr>
                </pic:pic>
              </a:graphicData>
            </a:graphic>
          </wp:inline>
        </w:drawing>
      </w:r>
    </w:p>
    <w:p>
      <w:pPr>
        <w:spacing w:line="312" w:lineRule="auto"/>
        <w:rPr>
          <w:rFonts w:hint="eastAsia" w:ascii="Times New Roman" w:eastAsia="宋体"/>
          <w:b w:val="0"/>
        </w:rPr>
      </w:pPr>
      <w:r>
        <w:rPr>
          <w:rFonts w:hint="eastAsia" w:ascii="Times New Roman" w:eastAsia="宋体"/>
          <w:b w:val="0"/>
        </w:rPr>
        <w:t xml:space="preserve">可以在线看到“B——哲学、心理学、宗教”这一主要类别下面一层的子类列表，点击任意子类即可查看再下面一层的类别划分。如图，点击任意一个子类，如“Subclass BF”，进行查看。  </w:t>
      </w:r>
    </w:p>
    <w:p>
      <w:pPr>
        <w:spacing w:line="312" w:lineRule="auto"/>
        <w:rPr>
          <w:rFonts w:hint="eastAsia" w:ascii="Times New Roman" w:eastAsia="宋体"/>
          <w:b w:val="0"/>
        </w:rPr>
      </w:pPr>
      <w:r>
        <w:drawing>
          <wp:inline distT="0" distB="0" distL="114300" distR="114300">
            <wp:extent cx="5272405" cy="1902460"/>
            <wp:effectExtent l="0" t="0" r="10795" b="254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8"/>
                    <a:stretch>
                      <a:fillRect/>
                    </a:stretch>
                  </pic:blipFill>
                  <pic:spPr>
                    <a:xfrm>
                      <a:off x="0" y="0"/>
                      <a:ext cx="5272405" cy="1902460"/>
                    </a:xfrm>
                    <a:prstGeom prst="rect">
                      <a:avLst/>
                    </a:prstGeom>
                    <a:noFill/>
                    <a:ln>
                      <a:noFill/>
                    </a:ln>
                  </pic:spPr>
                </pic:pic>
              </a:graphicData>
            </a:graphic>
          </wp:inline>
        </w:drawing>
      </w:r>
      <w:r>
        <w:rPr>
          <w:rFonts w:hint="eastAsia" w:ascii="Times New Roman" w:eastAsia="宋体"/>
          <w:b w:val="0"/>
        </w:rPr>
        <w:t>点击“Subclass BF”之后，即可查看该类下面的细分子类，有些类别下</w:t>
      </w:r>
    </w:p>
    <w:p>
      <w:pPr>
        <w:spacing w:line="312" w:lineRule="auto"/>
        <w:rPr>
          <w:rFonts w:hint="eastAsia" w:ascii="Times New Roman" w:eastAsia="宋体"/>
          <w:b w:val="0"/>
        </w:rPr>
      </w:pPr>
      <w:r>
        <w:rPr>
          <w:rFonts w:hint="eastAsia" w:ascii="Times New Roman" w:eastAsia="宋体"/>
          <w:b w:val="0"/>
        </w:rPr>
        <w:t xml:space="preserve">面会有一些说明，指明该类包含哪些方面，如图  </w:t>
      </w:r>
    </w:p>
    <w:p>
      <w:pPr>
        <w:spacing w:line="312" w:lineRule="auto"/>
        <w:rPr>
          <w:rFonts w:hint="eastAsia" w:ascii="Times New Roman" w:eastAsia="宋体"/>
          <w:b w:val="0"/>
        </w:rPr>
      </w:pPr>
      <w:r>
        <w:drawing>
          <wp:inline distT="0" distB="0" distL="114300" distR="114300">
            <wp:extent cx="5270500" cy="1776730"/>
            <wp:effectExtent l="0" t="0" r="0" b="127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9"/>
                    <a:stretch>
                      <a:fillRect/>
                    </a:stretch>
                  </pic:blipFill>
                  <pic:spPr>
                    <a:xfrm>
                      <a:off x="0" y="0"/>
                      <a:ext cx="5270500" cy="1776730"/>
                    </a:xfrm>
                    <a:prstGeom prst="rect">
                      <a:avLst/>
                    </a:prstGeom>
                    <a:noFill/>
                    <a:ln>
                      <a:noFill/>
                    </a:ln>
                  </pic:spPr>
                </pic:pic>
              </a:graphicData>
            </a:graphic>
          </wp:inline>
        </w:drawing>
      </w:r>
      <w:r>
        <w:rPr>
          <w:rFonts w:hint="eastAsia" w:ascii="Times New Roman" w:eastAsia="宋体"/>
          <w:b w:val="0"/>
        </w:rPr>
        <w:t xml:space="preserve">在“分类和上架”页面，可以看到该网站除了提供一些可以下载的 PDF 文  </w:t>
      </w:r>
    </w:p>
    <w:p>
      <w:pPr>
        <w:spacing w:line="312" w:lineRule="auto"/>
        <w:rPr>
          <w:rFonts w:hint="eastAsia" w:ascii="Times New Roman" w:eastAsia="宋体"/>
          <w:b w:val="0"/>
        </w:rPr>
      </w:pPr>
      <w:r>
        <w:rPr>
          <w:rFonts w:hint="eastAsia" w:ascii="Times New Roman" w:eastAsia="宋体"/>
          <w:b w:val="0"/>
        </w:rPr>
        <w:t>件之外，还有可供购买的产品，有分类网、编目员的桌面、MARC 分销服务等等</w:t>
      </w:r>
      <w:r>
        <w:rPr>
          <w:rFonts w:hint="eastAsia" w:ascii="Times New Roman" w:eastAsia="宋体"/>
          <w:b w:val="0"/>
          <w:lang w:eastAsia="zh-CN"/>
        </w:rPr>
        <w:t>，</w:t>
      </w:r>
      <w:r>
        <w:rPr>
          <w:rFonts w:hint="eastAsia" w:ascii="Times New Roman" w:eastAsia="宋体"/>
          <w:b w:val="0"/>
        </w:rPr>
        <w:t xml:space="preserve">如图。点击“分类网”进行查看。 </w:t>
      </w:r>
    </w:p>
    <w:p>
      <w:pPr>
        <w:spacing w:line="312" w:lineRule="auto"/>
        <w:rPr>
          <w:rFonts w:hint="eastAsia" w:ascii="Times New Roman" w:eastAsia="宋体"/>
          <w:b w:val="0"/>
        </w:rPr>
      </w:pPr>
      <w:r>
        <w:drawing>
          <wp:inline distT="0" distB="0" distL="114300" distR="114300">
            <wp:extent cx="5271770" cy="1684655"/>
            <wp:effectExtent l="0" t="0" r="11430" b="444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0"/>
                    <a:stretch>
                      <a:fillRect/>
                    </a:stretch>
                  </pic:blipFill>
                  <pic:spPr>
                    <a:xfrm>
                      <a:off x="0" y="0"/>
                      <a:ext cx="5271770" cy="1684655"/>
                    </a:xfrm>
                    <a:prstGeom prst="rect">
                      <a:avLst/>
                    </a:prstGeom>
                    <a:noFill/>
                    <a:ln>
                      <a:noFill/>
                    </a:ln>
                  </pic:spPr>
                </pic:pic>
              </a:graphicData>
            </a:graphic>
          </wp:inline>
        </w:drawing>
      </w:r>
      <w:r>
        <w:rPr>
          <w:rFonts w:hint="eastAsia" w:ascii="Times New Roman" w:eastAsia="宋体"/>
          <w:b w:val="0"/>
        </w:rPr>
        <w:t xml:space="preserve">如图 ，可以看到在分类网上提供美国国会图书馆分类表、美国国会图书馆主题词目和名称词目的浏览和访问服务，它们都是全文显示，可以在其中进行搜索和导航，另外，还可以在网站上快速查找 LCC 和杜威的相关性。 </w:t>
      </w:r>
    </w:p>
    <w:p>
      <w:pPr>
        <w:spacing w:line="312" w:lineRule="auto"/>
        <w:rPr>
          <w:rFonts w:hint="eastAsia" w:ascii="Times New Roman" w:eastAsia="宋体"/>
          <w:b/>
          <w:bCs/>
        </w:rPr>
      </w:pPr>
      <w:r>
        <w:drawing>
          <wp:inline distT="0" distB="0" distL="114300" distR="114300">
            <wp:extent cx="5267960" cy="2291080"/>
            <wp:effectExtent l="0" t="0" r="2540" b="762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1"/>
                    <a:stretch>
                      <a:fillRect/>
                    </a:stretch>
                  </pic:blipFill>
                  <pic:spPr>
                    <a:xfrm>
                      <a:off x="0" y="0"/>
                      <a:ext cx="5267960" cy="2291080"/>
                    </a:xfrm>
                    <a:prstGeom prst="rect">
                      <a:avLst/>
                    </a:prstGeom>
                    <a:noFill/>
                    <a:ln>
                      <a:noFill/>
                    </a:ln>
                  </pic:spPr>
                </pic:pic>
              </a:graphicData>
            </a:graphic>
          </wp:inline>
        </w:drawing>
      </w:r>
    </w:p>
    <w:p>
      <w:pPr>
        <w:spacing w:line="312" w:lineRule="auto"/>
        <w:rPr>
          <w:rFonts w:hint="eastAsia" w:ascii="Times New Roman" w:eastAsia="宋体"/>
          <w:b w:val="0"/>
        </w:rPr>
      </w:pPr>
      <w:r>
        <w:rPr>
          <w:rFonts w:hint="eastAsia" w:ascii="Times New Roman" w:eastAsia="宋体"/>
          <w:b w:val="0"/>
        </w:rPr>
        <w:t>网站浏览与检索特点：</w:t>
      </w:r>
    </w:p>
    <w:p>
      <w:pPr>
        <w:spacing w:line="312" w:lineRule="auto"/>
        <w:rPr>
          <w:rFonts w:hint="eastAsia" w:ascii="Times New Roman" w:eastAsia="宋体"/>
          <w:b w:val="0"/>
        </w:rPr>
      </w:pPr>
      <w:r>
        <w:rPr>
          <w:rFonts w:hint="eastAsia" w:ascii="Times New Roman" w:eastAsia="宋体"/>
          <w:b w:val="0"/>
          <w:lang w:val="en-US" w:eastAsia="zh-CN"/>
        </w:rPr>
        <w:t xml:space="preserve">    </w:t>
      </w:r>
      <w:r>
        <w:rPr>
          <w:rFonts w:hint="eastAsia" w:ascii="Times New Roman" w:eastAsia="宋体"/>
          <w:b w:val="0"/>
          <w:lang w:eastAsia="zh-CN"/>
        </w:rPr>
        <w:t>（</w:t>
      </w:r>
      <w:r>
        <w:rPr>
          <w:rFonts w:hint="eastAsia" w:ascii="Times New Roman" w:eastAsia="宋体"/>
          <w:b w:val="0"/>
          <w:lang w:val="en-US" w:eastAsia="zh-CN"/>
        </w:rPr>
        <w:t>1</w:t>
      </w:r>
      <w:r>
        <w:rPr>
          <w:rFonts w:hint="eastAsia" w:ascii="Times New Roman" w:eastAsia="宋体"/>
          <w:b w:val="0"/>
          <w:lang w:eastAsia="zh-CN"/>
        </w:rPr>
        <w:t>）</w:t>
      </w:r>
      <w:r>
        <w:rPr>
          <w:rFonts w:hint="eastAsia" w:ascii="Times New Roman" w:eastAsia="宋体"/>
          <w:b w:val="0"/>
        </w:rPr>
        <w:t>LCC 网站提供详细的分类表，方便图书馆工作人员和读者查找和理解分类法。</w:t>
      </w:r>
    </w:p>
    <w:p>
      <w:pPr>
        <w:spacing w:line="312" w:lineRule="auto"/>
        <w:ind w:firstLine="480" w:firstLineChars="200"/>
        <w:rPr>
          <w:rFonts w:hint="eastAsia" w:ascii="Times New Roman" w:eastAsia="宋体"/>
          <w:b w:val="0"/>
        </w:rPr>
      </w:pPr>
      <w:r>
        <w:rPr>
          <w:rFonts w:hint="eastAsia" w:ascii="Times New Roman" w:eastAsia="宋体"/>
          <w:b w:val="0"/>
          <w:lang w:eastAsia="zh-CN"/>
        </w:rPr>
        <w:t>（</w:t>
      </w:r>
      <w:r>
        <w:rPr>
          <w:rFonts w:hint="eastAsia" w:ascii="Times New Roman" w:eastAsia="宋体"/>
          <w:b w:val="0"/>
          <w:lang w:val="en-US" w:eastAsia="zh-CN"/>
        </w:rPr>
        <w:t>2</w:t>
      </w:r>
      <w:r>
        <w:rPr>
          <w:rFonts w:hint="eastAsia" w:ascii="Times New Roman" w:eastAsia="宋体"/>
          <w:b w:val="0"/>
          <w:lang w:eastAsia="zh-CN"/>
        </w:rPr>
        <w:t>）</w:t>
      </w:r>
      <w:r>
        <w:rPr>
          <w:rFonts w:hint="eastAsia" w:ascii="Times New Roman" w:eastAsia="宋体"/>
          <w:b w:val="0"/>
        </w:rPr>
        <w:t>分类法细分非常详尽，特别适用于大型和研究型图书馆。</w:t>
      </w:r>
    </w:p>
    <w:p>
      <w:pPr>
        <w:spacing w:line="312" w:lineRule="auto"/>
        <w:ind w:firstLine="480" w:firstLineChars="200"/>
        <w:rPr>
          <w:rFonts w:hint="eastAsia" w:ascii="Times New Roman" w:eastAsia="宋体"/>
          <w:b w:val="0"/>
        </w:rPr>
      </w:pPr>
      <w:r>
        <w:rPr>
          <w:rFonts w:hint="eastAsia" w:ascii="Times New Roman" w:eastAsia="宋体"/>
          <w:b w:val="0"/>
          <w:lang w:eastAsia="zh-CN"/>
        </w:rPr>
        <w:t>（</w:t>
      </w:r>
      <w:r>
        <w:rPr>
          <w:rFonts w:hint="eastAsia" w:ascii="Times New Roman" w:eastAsia="宋体"/>
          <w:b w:val="0"/>
          <w:lang w:val="en-US" w:eastAsia="zh-CN"/>
        </w:rPr>
        <w:t>3</w:t>
      </w:r>
      <w:r>
        <w:rPr>
          <w:rFonts w:hint="eastAsia" w:ascii="Times New Roman" w:eastAsia="宋体"/>
          <w:b w:val="0"/>
          <w:lang w:eastAsia="zh-CN"/>
        </w:rPr>
        <w:t>）</w:t>
      </w:r>
      <w:r>
        <w:rPr>
          <w:rFonts w:hint="eastAsia" w:ascii="Times New Roman" w:eastAsia="宋体"/>
          <w:b w:val="0"/>
        </w:rPr>
        <w:t>官方网站直接链接到美国国会图书馆的目录，可以看到每个分类的具体书目和资料。</w:t>
      </w:r>
    </w:p>
    <w:p>
      <w:pPr>
        <w:spacing w:line="312" w:lineRule="auto"/>
        <w:rPr>
          <w:rFonts w:hint="eastAsia" w:ascii="Times New Roman" w:eastAsia="宋体"/>
          <w:b w:val="0"/>
        </w:rPr>
      </w:pPr>
      <w:r>
        <w:rPr>
          <w:rFonts w:hint="eastAsia" w:ascii="Times New Roman" w:eastAsia="宋体"/>
          <w:b w:val="0"/>
        </w:rPr>
        <w:t>特色：</w:t>
      </w:r>
    </w:p>
    <w:p>
      <w:pPr>
        <w:spacing w:line="312" w:lineRule="auto"/>
        <w:ind w:firstLine="480" w:firstLineChars="200"/>
        <w:rPr>
          <w:rFonts w:hint="eastAsia" w:ascii="Times New Roman" w:eastAsia="宋体"/>
          <w:b w:val="0"/>
        </w:rPr>
      </w:pPr>
      <w:r>
        <w:rPr>
          <w:rFonts w:hint="eastAsia" w:ascii="Times New Roman" w:eastAsia="宋体"/>
          <w:b w:val="0"/>
          <w:lang w:eastAsia="zh-CN"/>
        </w:rPr>
        <w:t>（</w:t>
      </w:r>
      <w:r>
        <w:rPr>
          <w:rFonts w:hint="eastAsia" w:ascii="Times New Roman" w:eastAsia="宋体"/>
          <w:b w:val="0"/>
          <w:lang w:val="en-US" w:eastAsia="zh-CN"/>
        </w:rPr>
        <w:t>1</w:t>
      </w:r>
      <w:r>
        <w:rPr>
          <w:rFonts w:hint="eastAsia" w:ascii="Times New Roman" w:eastAsia="宋体"/>
          <w:b w:val="0"/>
          <w:lang w:eastAsia="zh-CN"/>
        </w:rPr>
        <w:t>）</w:t>
      </w:r>
      <w:r>
        <w:rPr>
          <w:rFonts w:hint="eastAsia" w:ascii="Times New Roman" w:eastAsia="宋体"/>
          <w:b w:val="0"/>
        </w:rPr>
        <w:t>更适合学术研究，分类详细到专业子领域，有助于专业研究人员和学者检索。</w:t>
      </w:r>
    </w:p>
    <w:p>
      <w:pPr>
        <w:numPr>
          <w:ilvl w:val="0"/>
          <w:numId w:val="0"/>
        </w:numPr>
        <w:spacing w:line="312" w:lineRule="auto"/>
        <w:rPr>
          <w:rFonts w:hint="eastAsia" w:ascii="Times New Roman" w:eastAsia="宋体"/>
          <w:b w:val="0"/>
        </w:rPr>
      </w:pPr>
      <w:r>
        <w:rPr>
          <w:rFonts w:hint="eastAsia" w:ascii="Times New Roman" w:eastAsia="宋体"/>
          <w:b w:val="0"/>
          <w:lang w:val="en-US" w:eastAsia="zh-CN"/>
        </w:rPr>
        <w:t>3.</w:t>
      </w:r>
      <w:r>
        <w:rPr>
          <w:rFonts w:hint="eastAsia" w:ascii="Times New Roman" w:eastAsia="宋体"/>
          <w:b w:val="0"/>
        </w:rPr>
        <w:t>《国际十进分类法》（UDC）（http://www.udcc.org/）</w:t>
      </w:r>
    </w:p>
    <w:p>
      <w:pPr>
        <w:numPr>
          <w:ilvl w:val="0"/>
          <w:numId w:val="0"/>
        </w:numPr>
        <w:spacing w:line="312" w:lineRule="auto"/>
        <w:rPr>
          <w:rFonts w:ascii="宋体" w:hAnsi="宋体" w:eastAsia="宋体" w:cs="宋体"/>
          <w:b w:val="0"/>
          <w:bCs/>
          <w:sz w:val="24"/>
          <w:szCs w:val="24"/>
        </w:rPr>
      </w:pPr>
      <w:r>
        <w:drawing>
          <wp:inline distT="0" distB="0" distL="114300" distR="114300">
            <wp:extent cx="5262245" cy="2788285"/>
            <wp:effectExtent l="0" t="0" r="8255" b="571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2"/>
                    <a:stretch>
                      <a:fillRect/>
                    </a:stretch>
                  </pic:blipFill>
                  <pic:spPr>
                    <a:xfrm>
                      <a:off x="0" y="0"/>
                      <a:ext cx="5262245" cy="2788285"/>
                    </a:xfrm>
                    <a:prstGeom prst="rect">
                      <a:avLst/>
                    </a:prstGeom>
                    <a:noFill/>
                    <a:ln>
                      <a:noFill/>
                    </a:ln>
                  </pic:spPr>
                </pic:pic>
              </a:graphicData>
            </a:graphic>
          </wp:inline>
        </w:drawing>
      </w:r>
      <w:r>
        <w:rPr>
          <w:rFonts w:hint="eastAsia"/>
          <w:lang w:val="en-US" w:eastAsia="zh-CN"/>
        </w:rPr>
        <w:tab/>
      </w:r>
      <w:r>
        <w:rPr>
          <w:rFonts w:ascii="宋体" w:hAnsi="宋体" w:eastAsia="宋体" w:cs="宋体"/>
          <w:b w:val="0"/>
          <w:bCs/>
          <w:sz w:val="24"/>
          <w:szCs w:val="24"/>
        </w:rPr>
        <w:t>可以看到 UDC Online 提供国际通用十进分类法的完整标准的最新版本，可以 进行高级搜索和浏览，并支持 UDC 号码的管理。UDC Online 始终与UDC 主参考文件的 最新官方版本保持一致。该服务还可以以多种语言访问 UDC。网站显示，UDC 分类方案 需要订阅。点击“UDC总结”进行查看</w:t>
      </w:r>
    </w:p>
    <w:p>
      <w:pPr>
        <w:numPr>
          <w:ilvl w:val="0"/>
          <w:numId w:val="0"/>
        </w:numPr>
        <w:spacing w:line="312" w:lineRule="auto"/>
      </w:pPr>
      <w:r>
        <w:drawing>
          <wp:inline distT="0" distB="0" distL="114300" distR="114300">
            <wp:extent cx="5261610" cy="2498725"/>
            <wp:effectExtent l="0" t="0" r="8890" b="317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3"/>
                    <a:stretch>
                      <a:fillRect/>
                    </a:stretch>
                  </pic:blipFill>
                  <pic:spPr>
                    <a:xfrm>
                      <a:off x="0" y="0"/>
                      <a:ext cx="5261610" cy="2498725"/>
                    </a:xfrm>
                    <a:prstGeom prst="rect">
                      <a:avLst/>
                    </a:prstGeom>
                    <a:noFill/>
                    <a:ln>
                      <a:noFill/>
                    </a:ln>
                  </pic:spPr>
                </pic:pic>
              </a:graphicData>
            </a:graphic>
          </wp:inline>
        </w:drawing>
      </w:r>
    </w:p>
    <w:p>
      <w:pPr>
        <w:numPr>
          <w:ilvl w:val="0"/>
          <w:numId w:val="0"/>
        </w:numPr>
        <w:spacing w:line="312" w:lineRule="auto"/>
        <w:rPr>
          <w:rFonts w:hint="eastAsia"/>
          <w:lang w:val="en-US" w:eastAsia="zh-CN"/>
        </w:rPr>
      </w:pPr>
      <w:r>
        <w:drawing>
          <wp:inline distT="0" distB="0" distL="114300" distR="114300">
            <wp:extent cx="5267960" cy="2051050"/>
            <wp:effectExtent l="0" t="0" r="2540" b="635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4"/>
                    <a:stretch>
                      <a:fillRect/>
                    </a:stretch>
                  </pic:blipFill>
                  <pic:spPr>
                    <a:xfrm>
                      <a:off x="0" y="0"/>
                      <a:ext cx="5267960" cy="2051050"/>
                    </a:xfrm>
                    <a:prstGeom prst="rect">
                      <a:avLst/>
                    </a:prstGeom>
                    <a:noFill/>
                    <a:ln>
                      <a:noFill/>
                    </a:ln>
                  </pic:spPr>
                </pic:pic>
              </a:graphicData>
            </a:graphic>
          </wp:inline>
        </w:drawing>
      </w:r>
    </w:p>
    <w:p>
      <w:pPr>
        <w:numPr>
          <w:ilvl w:val="0"/>
          <w:numId w:val="0"/>
        </w:numPr>
        <w:spacing w:line="312" w:lineRule="auto"/>
        <w:rPr>
          <w:rFonts w:hint="eastAsia" w:ascii="Times New Roman" w:eastAsia="宋体"/>
          <w:b w:val="0"/>
          <w:lang w:eastAsia="zh-CN"/>
        </w:rPr>
      </w:pPr>
      <w:r>
        <w:rPr>
          <w:rFonts w:hint="eastAsia" w:ascii="Times New Roman" w:eastAsia="宋体"/>
          <w:b w:val="0"/>
        </w:rPr>
        <w:t>UDC 总结（UDCS）提供了大约 2600 个类别，其中包括 70000 多个条目，首页页面如图。分为左右两栏，左边包括了主表和通用复分表，通用复分表包括通用辅助符号（联结添加、连续延长、简单关系、固定排序、子类等等）和通用复分号（语言复分、形式复分、地理复分、种族与国籍复分、时代复分等等）。主表从 0-9 包含 9 个大类，没有第 4 类。当点击左侧的类时，详细的信息会在右边显示</w:t>
      </w:r>
      <w:r>
        <w:rPr>
          <w:rFonts w:hint="eastAsia" w:ascii="Times New Roman" w:eastAsia="宋体"/>
          <w:b w:val="0"/>
          <w:lang w:eastAsia="zh-CN"/>
        </w:rPr>
        <w:t>。</w:t>
      </w:r>
    </w:p>
    <w:p>
      <w:pPr>
        <w:numPr>
          <w:ilvl w:val="0"/>
          <w:numId w:val="0"/>
        </w:numPr>
        <w:spacing w:line="312" w:lineRule="auto"/>
        <w:rPr>
          <w:rFonts w:hint="eastAsia" w:ascii="Times New Roman" w:eastAsia="宋体"/>
          <w:b w:val="0"/>
          <w:lang w:eastAsia="zh-CN"/>
        </w:rPr>
      </w:pPr>
      <w:r>
        <w:drawing>
          <wp:inline distT="0" distB="0" distL="114300" distR="114300">
            <wp:extent cx="3108960" cy="2722245"/>
            <wp:effectExtent l="0" t="0" r="2540" b="825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5"/>
                    <a:stretch>
                      <a:fillRect/>
                    </a:stretch>
                  </pic:blipFill>
                  <pic:spPr>
                    <a:xfrm>
                      <a:off x="0" y="0"/>
                      <a:ext cx="3108960" cy="2722245"/>
                    </a:xfrm>
                    <a:prstGeom prst="rect">
                      <a:avLst/>
                    </a:prstGeom>
                    <a:noFill/>
                    <a:ln>
                      <a:noFill/>
                    </a:ln>
                  </pic:spPr>
                </pic:pic>
              </a:graphicData>
            </a:graphic>
          </wp:inline>
        </w:drawing>
      </w:r>
    </w:p>
    <w:p>
      <w:pPr>
        <w:numPr>
          <w:ilvl w:val="0"/>
          <w:numId w:val="0"/>
        </w:numPr>
        <w:spacing w:line="312" w:lineRule="auto"/>
        <w:rPr>
          <w:rFonts w:hint="eastAsia" w:ascii="Times New Roman" w:eastAsia="宋体"/>
          <w:b w:val="0"/>
        </w:rPr>
      </w:pPr>
      <w:r>
        <w:rPr>
          <w:rFonts w:hint="eastAsia" w:ascii="Times New Roman" w:eastAsia="宋体"/>
          <w:b w:val="0"/>
        </w:rPr>
        <w:t>点击左边的类，右边的显示框中会显示范围注释、应用注释、合并示例等内容，</w:t>
      </w:r>
    </w:p>
    <w:p>
      <w:pPr>
        <w:numPr>
          <w:ilvl w:val="0"/>
          <w:numId w:val="0"/>
        </w:numPr>
        <w:spacing w:line="312" w:lineRule="auto"/>
        <w:rPr>
          <w:rFonts w:hint="eastAsia" w:ascii="Times New Roman" w:eastAsia="宋体"/>
          <w:b w:val="0"/>
        </w:rPr>
      </w:pPr>
      <w:r>
        <w:rPr>
          <w:rFonts w:hint="eastAsia" w:ascii="Times New Roman" w:eastAsia="宋体"/>
          <w:b w:val="0"/>
        </w:rPr>
        <w:t>如图</w:t>
      </w:r>
    </w:p>
    <w:p>
      <w:pPr>
        <w:numPr>
          <w:ilvl w:val="0"/>
          <w:numId w:val="0"/>
        </w:numPr>
        <w:spacing w:line="312" w:lineRule="auto"/>
        <w:rPr>
          <w:rFonts w:hint="eastAsia" w:ascii="Times New Roman" w:eastAsia="宋体"/>
          <w:b w:val="0"/>
        </w:rPr>
      </w:pPr>
      <w:r>
        <w:drawing>
          <wp:inline distT="0" distB="0" distL="114300" distR="114300">
            <wp:extent cx="5272405" cy="1725930"/>
            <wp:effectExtent l="0" t="0" r="10795" b="1270"/>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6"/>
                    <a:stretch>
                      <a:fillRect/>
                    </a:stretch>
                  </pic:blipFill>
                  <pic:spPr>
                    <a:xfrm>
                      <a:off x="0" y="0"/>
                      <a:ext cx="5272405" cy="1725930"/>
                    </a:xfrm>
                    <a:prstGeom prst="rect">
                      <a:avLst/>
                    </a:prstGeom>
                    <a:noFill/>
                    <a:ln>
                      <a:noFill/>
                    </a:ln>
                  </pic:spPr>
                </pic:pic>
              </a:graphicData>
            </a:graphic>
          </wp:inline>
        </w:drawing>
      </w:r>
    </w:p>
    <w:p>
      <w:pPr>
        <w:numPr>
          <w:ilvl w:val="0"/>
          <w:numId w:val="0"/>
        </w:numPr>
        <w:spacing w:line="312" w:lineRule="auto"/>
        <w:rPr>
          <w:rFonts w:hint="eastAsia" w:ascii="Times New Roman" w:eastAsia="宋体"/>
          <w:b w:val="0"/>
        </w:rPr>
      </w:pPr>
      <w:r>
        <w:rPr>
          <w:rFonts w:hint="eastAsia" w:ascii="Times New Roman" w:eastAsia="宋体"/>
          <w:b w:val="0"/>
        </w:rPr>
        <w:t>在通用复分表中，点击左边的类，右边的显示框中会显示相应类别包括的内容有</w:t>
      </w:r>
    </w:p>
    <w:p>
      <w:pPr>
        <w:numPr>
          <w:ilvl w:val="0"/>
          <w:numId w:val="0"/>
        </w:numPr>
        <w:spacing w:line="312" w:lineRule="auto"/>
        <w:rPr>
          <w:rFonts w:hint="eastAsia" w:ascii="Times New Roman" w:eastAsia="宋体"/>
          <w:b w:val="0"/>
        </w:rPr>
      </w:pPr>
      <w:r>
        <w:rPr>
          <w:rFonts w:hint="eastAsia" w:ascii="Times New Roman" w:eastAsia="宋体"/>
          <w:b w:val="0"/>
        </w:rPr>
        <w:t>哪些。另外，有的类别下面的子类会用到其它类别中的子类，如图中的 “语</w:t>
      </w:r>
    </w:p>
    <w:p>
      <w:pPr>
        <w:numPr>
          <w:ilvl w:val="0"/>
          <w:numId w:val="0"/>
        </w:numPr>
        <w:spacing w:line="312" w:lineRule="auto"/>
        <w:rPr>
          <w:rFonts w:hint="eastAsia" w:ascii="Times New Roman" w:eastAsia="宋体"/>
          <w:b w:val="0"/>
        </w:rPr>
      </w:pPr>
      <w:r>
        <w:rPr>
          <w:rFonts w:hint="eastAsia" w:ascii="Times New Roman" w:eastAsia="宋体"/>
          <w:b w:val="0"/>
        </w:rPr>
        <w:t>言用法、方言、语言变异的专用复分”下面的两个子类“社会语言学、语言的使</w:t>
      </w:r>
    </w:p>
    <w:p>
      <w:pPr>
        <w:numPr>
          <w:ilvl w:val="0"/>
          <w:numId w:val="0"/>
        </w:numPr>
        <w:spacing w:line="312" w:lineRule="auto"/>
        <w:rPr>
          <w:rFonts w:hint="eastAsia" w:ascii="Times New Roman" w:eastAsia="宋体"/>
          <w:b w:val="0"/>
        </w:rPr>
      </w:pPr>
      <w:r>
        <w:rPr>
          <w:rFonts w:hint="eastAsia" w:ascii="Times New Roman" w:eastAsia="宋体"/>
          <w:b w:val="0"/>
        </w:rPr>
        <w:t>用”和“方言、地理语言学、地域语言学”，可以在图中第 8 大类“语言、</w:t>
      </w:r>
    </w:p>
    <w:p>
      <w:pPr>
        <w:numPr>
          <w:ilvl w:val="0"/>
          <w:numId w:val="0"/>
        </w:numPr>
        <w:spacing w:line="312" w:lineRule="auto"/>
        <w:rPr>
          <w:rFonts w:hint="eastAsia" w:ascii="Times New Roman" w:eastAsia="宋体"/>
          <w:b w:val="0"/>
        </w:rPr>
      </w:pPr>
      <w:r>
        <w:rPr>
          <w:rFonts w:hint="eastAsia" w:ascii="Times New Roman" w:eastAsia="宋体"/>
          <w:b w:val="0"/>
        </w:rPr>
        <w:t>语言学、文学”中找到。</w:t>
      </w:r>
    </w:p>
    <w:p>
      <w:pPr>
        <w:numPr>
          <w:ilvl w:val="0"/>
          <w:numId w:val="0"/>
        </w:numPr>
        <w:spacing w:line="312" w:lineRule="auto"/>
        <w:rPr>
          <w:rFonts w:hint="eastAsia" w:ascii="Times New Roman" w:eastAsia="宋体"/>
          <w:b w:val="0"/>
        </w:rPr>
      </w:pPr>
      <w:r>
        <w:drawing>
          <wp:inline distT="0" distB="0" distL="114300" distR="114300">
            <wp:extent cx="5266690" cy="1316990"/>
            <wp:effectExtent l="0" t="0" r="3810" b="381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27"/>
                    <a:stretch>
                      <a:fillRect/>
                    </a:stretch>
                  </pic:blipFill>
                  <pic:spPr>
                    <a:xfrm>
                      <a:off x="0" y="0"/>
                      <a:ext cx="5266690" cy="1316990"/>
                    </a:xfrm>
                    <a:prstGeom prst="rect">
                      <a:avLst/>
                    </a:prstGeom>
                    <a:noFill/>
                    <a:ln>
                      <a:noFill/>
                    </a:ln>
                  </pic:spPr>
                </pic:pic>
              </a:graphicData>
            </a:graphic>
          </wp:inline>
        </w:drawing>
      </w:r>
    </w:p>
    <w:p>
      <w:pPr>
        <w:numPr>
          <w:ilvl w:val="0"/>
          <w:numId w:val="0"/>
        </w:numPr>
        <w:spacing w:line="312" w:lineRule="auto"/>
        <w:rPr>
          <w:rFonts w:hint="eastAsia" w:ascii="Times New Roman" w:eastAsia="宋体"/>
          <w:b w:val="0"/>
        </w:rPr>
      </w:pPr>
      <w:r>
        <w:drawing>
          <wp:inline distT="0" distB="0" distL="114300" distR="114300">
            <wp:extent cx="5270500" cy="2281555"/>
            <wp:effectExtent l="0" t="0" r="0" b="444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28"/>
                    <a:stretch>
                      <a:fillRect/>
                    </a:stretch>
                  </pic:blipFill>
                  <pic:spPr>
                    <a:xfrm>
                      <a:off x="0" y="0"/>
                      <a:ext cx="5270500" cy="2281555"/>
                    </a:xfrm>
                    <a:prstGeom prst="rect">
                      <a:avLst/>
                    </a:prstGeom>
                    <a:noFill/>
                    <a:ln>
                      <a:noFill/>
                    </a:ln>
                  </pic:spPr>
                </pic:pic>
              </a:graphicData>
            </a:graphic>
          </wp:inline>
        </w:drawing>
      </w:r>
    </w:p>
    <w:p>
      <w:pPr>
        <w:numPr>
          <w:ilvl w:val="0"/>
          <w:numId w:val="0"/>
        </w:numPr>
        <w:spacing w:line="312" w:lineRule="auto"/>
        <w:rPr>
          <w:rFonts w:hint="eastAsia" w:ascii="Times New Roman" w:eastAsia="宋体"/>
          <w:b w:val="0"/>
        </w:rPr>
      </w:pPr>
    </w:p>
    <w:p>
      <w:pPr>
        <w:numPr>
          <w:ilvl w:val="0"/>
          <w:numId w:val="0"/>
        </w:numPr>
        <w:spacing w:line="312" w:lineRule="auto"/>
        <w:rPr>
          <w:rFonts w:hint="eastAsia" w:ascii="Times New Roman" w:eastAsia="宋体"/>
          <w:b w:val="0"/>
        </w:rPr>
      </w:pPr>
    </w:p>
    <w:p>
      <w:pPr>
        <w:numPr>
          <w:ilvl w:val="0"/>
          <w:numId w:val="0"/>
        </w:numPr>
        <w:spacing w:line="312" w:lineRule="auto"/>
        <w:rPr>
          <w:rFonts w:hint="eastAsia" w:ascii="Times New Roman" w:eastAsia="宋体"/>
          <w:b w:val="0"/>
        </w:rPr>
      </w:pPr>
      <w:r>
        <w:rPr>
          <w:rFonts w:hint="eastAsia" w:ascii="Times New Roman" w:eastAsia="宋体"/>
          <w:b w:val="0"/>
        </w:rPr>
        <w:t>网站浏览与检索特点：</w:t>
      </w:r>
    </w:p>
    <w:p>
      <w:pPr>
        <w:numPr>
          <w:ilvl w:val="0"/>
          <w:numId w:val="0"/>
        </w:numPr>
        <w:spacing w:line="312" w:lineRule="auto"/>
        <w:rPr>
          <w:rFonts w:hint="eastAsia" w:ascii="Times New Roman" w:eastAsia="宋体"/>
          <w:b w:val="0"/>
        </w:rPr>
      </w:pPr>
      <w:r>
        <w:rPr>
          <w:rFonts w:hint="eastAsia" w:ascii="Times New Roman" w:eastAsia="宋体"/>
          <w:b w:val="0"/>
          <w:lang w:val="en-US" w:eastAsia="zh-CN"/>
        </w:rPr>
        <w:t xml:space="preserve">    （1）</w:t>
      </w:r>
      <w:r>
        <w:rPr>
          <w:rFonts w:hint="eastAsia" w:ascii="Times New Roman" w:eastAsia="宋体"/>
          <w:b w:val="0"/>
        </w:rPr>
        <w:t>UDC 适用于多种类型的图书馆和信息服务机构，包括科研机构和学校图书馆。</w:t>
      </w:r>
    </w:p>
    <w:p>
      <w:pPr>
        <w:numPr>
          <w:ilvl w:val="0"/>
          <w:numId w:val="0"/>
        </w:numPr>
        <w:spacing w:line="312" w:lineRule="auto"/>
        <w:rPr>
          <w:rFonts w:hint="eastAsia" w:ascii="Times New Roman" w:eastAsia="宋体"/>
          <w:b w:val="0"/>
        </w:rPr>
      </w:pPr>
      <w:r>
        <w:rPr>
          <w:rFonts w:hint="eastAsia" w:ascii="Times New Roman" w:eastAsia="宋体"/>
          <w:b w:val="0"/>
          <w:lang w:val="en-US" w:eastAsia="zh-CN"/>
        </w:rPr>
        <w:t xml:space="preserve">    （2）</w:t>
      </w:r>
      <w:r>
        <w:rPr>
          <w:rFonts w:hint="eastAsia" w:ascii="Times New Roman" w:eastAsia="宋体"/>
          <w:b w:val="0"/>
        </w:rPr>
        <w:t>UDC 网站提供多种语言版本，支持全球使用。</w:t>
      </w:r>
    </w:p>
    <w:p>
      <w:pPr>
        <w:numPr>
          <w:ilvl w:val="0"/>
          <w:numId w:val="0"/>
        </w:numPr>
        <w:spacing w:line="312" w:lineRule="auto"/>
        <w:rPr>
          <w:rFonts w:hint="eastAsia" w:ascii="Times New Roman" w:eastAsia="宋体"/>
          <w:b w:val="0"/>
        </w:rPr>
      </w:pPr>
      <w:r>
        <w:rPr>
          <w:rFonts w:hint="eastAsia" w:ascii="Times New Roman" w:eastAsia="宋体"/>
          <w:b w:val="0"/>
          <w:lang w:val="en-US" w:eastAsia="zh-CN"/>
        </w:rPr>
        <w:t xml:space="preserve">    （3）</w:t>
      </w:r>
      <w:r>
        <w:rPr>
          <w:rFonts w:hint="eastAsia" w:ascii="Times New Roman" w:eastAsia="宋体"/>
          <w:b w:val="0"/>
        </w:rPr>
        <w:t>网站提供在线访问服务，用户可以通过官方网站直接检索分类号和相关资源。</w:t>
      </w:r>
    </w:p>
    <w:p>
      <w:pPr>
        <w:numPr>
          <w:ilvl w:val="0"/>
          <w:numId w:val="0"/>
        </w:numPr>
        <w:spacing w:line="312" w:lineRule="auto"/>
        <w:rPr>
          <w:rFonts w:hint="eastAsia" w:ascii="Times New Roman" w:eastAsia="宋体"/>
          <w:b w:val="0"/>
        </w:rPr>
      </w:pPr>
      <w:r>
        <w:rPr>
          <w:rFonts w:hint="eastAsia" w:ascii="Times New Roman" w:eastAsia="宋体"/>
          <w:b w:val="0"/>
        </w:rPr>
        <w:t>特色：</w:t>
      </w:r>
    </w:p>
    <w:p>
      <w:pPr>
        <w:numPr>
          <w:ilvl w:val="0"/>
          <w:numId w:val="0"/>
        </w:numPr>
        <w:spacing w:line="312" w:lineRule="auto"/>
        <w:rPr>
          <w:rFonts w:hint="eastAsia" w:ascii="Times New Roman" w:eastAsia="宋体"/>
          <w:b w:val="0"/>
        </w:rPr>
      </w:pPr>
      <w:r>
        <w:rPr>
          <w:rFonts w:hint="eastAsia" w:ascii="Times New Roman" w:eastAsia="宋体"/>
          <w:b w:val="0"/>
          <w:lang w:val="en-US" w:eastAsia="zh-CN"/>
        </w:rPr>
        <w:t xml:space="preserve">    （1）</w:t>
      </w:r>
      <w:r>
        <w:rPr>
          <w:rFonts w:hint="eastAsia" w:ascii="Times New Roman" w:eastAsia="宋体"/>
          <w:b w:val="0"/>
        </w:rPr>
        <w:t>强调国际化和多语言支持，适合全球范围内的图书馆使用。</w:t>
      </w:r>
    </w:p>
    <w:p>
      <w:pPr>
        <w:numPr>
          <w:ilvl w:val="0"/>
          <w:numId w:val="0"/>
        </w:numPr>
        <w:spacing w:line="312" w:lineRule="auto"/>
        <w:rPr>
          <w:rFonts w:hint="eastAsia" w:ascii="Times New Roman" w:eastAsia="宋体"/>
          <w:b w:val="0"/>
        </w:rPr>
      </w:pPr>
      <w:r>
        <w:rPr>
          <w:rFonts w:hint="eastAsia" w:ascii="Times New Roman" w:eastAsia="宋体"/>
          <w:b w:val="0"/>
          <w:lang w:val="en-US" w:eastAsia="zh-CN"/>
        </w:rPr>
        <w:t xml:space="preserve">    （2）</w:t>
      </w:r>
      <w:r>
        <w:rPr>
          <w:rFonts w:hint="eastAsia" w:ascii="Times New Roman" w:eastAsia="宋体"/>
          <w:b w:val="0"/>
        </w:rPr>
        <w:t>结构复杂，适应不同类型资料的分类需要。</w:t>
      </w:r>
    </w:p>
    <w:p>
      <w:pPr>
        <w:spacing w:line="312" w:lineRule="auto"/>
        <w:rPr>
          <w:rFonts w:hint="eastAsia" w:ascii="Times New Roman" w:eastAsia="宋体"/>
          <w:b w:val="0"/>
        </w:rPr>
      </w:pPr>
      <w:r>
        <w:rPr>
          <w:rFonts w:hint="eastAsia" w:ascii="Times New Roman" w:eastAsia="宋体"/>
          <w:b w:val="0"/>
          <w:lang w:val="en-US" w:eastAsia="zh-CN"/>
        </w:rPr>
        <w:t>4.</w:t>
      </w:r>
      <w:r>
        <w:rPr>
          <w:rFonts w:hint="eastAsia" w:ascii="Times New Roman" w:eastAsia="宋体"/>
          <w:b w:val="0"/>
        </w:rPr>
        <w:t>《中国图书馆分类法》（http://clc.nlc.cn/）。</w:t>
      </w:r>
    </w:p>
    <w:p>
      <w:pPr>
        <w:spacing w:line="312" w:lineRule="auto"/>
        <w:rPr>
          <w:rFonts w:hint="eastAsia" w:ascii="Times New Roman" w:eastAsia="宋体"/>
          <w:b w:val="0"/>
        </w:rPr>
      </w:pPr>
      <w:r>
        <w:drawing>
          <wp:inline distT="0" distB="0" distL="114300" distR="114300">
            <wp:extent cx="5261610" cy="3939540"/>
            <wp:effectExtent l="0" t="0" r="8890" b="1016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29"/>
                    <a:stretch>
                      <a:fillRect/>
                    </a:stretch>
                  </pic:blipFill>
                  <pic:spPr>
                    <a:xfrm>
                      <a:off x="0" y="0"/>
                      <a:ext cx="5261610" cy="3939540"/>
                    </a:xfrm>
                    <a:prstGeom prst="rect">
                      <a:avLst/>
                    </a:prstGeom>
                    <a:noFill/>
                    <a:ln>
                      <a:noFill/>
                    </a:ln>
                  </pic:spPr>
                </pic:pic>
              </a:graphicData>
            </a:graphic>
          </wp:inline>
        </w:drawing>
      </w:r>
    </w:p>
    <w:p>
      <w:pPr>
        <w:keepNext w:val="0"/>
        <w:keepLines w:val="0"/>
        <w:widowControl/>
        <w:suppressLineNumbers w:val="0"/>
        <w:spacing w:before="0" w:beforeAutospacing="0" w:after="15" w:afterAutospacing="0" w:line="247" w:lineRule="auto"/>
        <w:ind w:left="-5" w:right="228" w:hanging="10"/>
        <w:jc w:val="left"/>
        <w:rPr>
          <w:b w:val="0"/>
          <w:bCs/>
          <w:lang w:val="en-US"/>
        </w:rPr>
      </w:pPr>
      <w:r>
        <w:rPr>
          <w:rFonts w:hint="eastAsia" w:ascii="宋体" w:hAnsi="宋体" w:eastAsia="宋体" w:cs="宋体"/>
          <w:b w:val="0"/>
          <w:bCs/>
          <w:color w:val="000000"/>
          <w:kern w:val="2"/>
          <w:sz w:val="24"/>
          <w:szCs w:val="22"/>
          <w:lang w:val="en-US" w:eastAsia="zh-CN" w:bidi="ar"/>
        </w:rPr>
        <w:t>进入如下页面，点击底部“《中图法》（第五版）Web 版链接”。</w:t>
      </w:r>
    </w:p>
    <w:p>
      <w:pPr>
        <w:keepNext w:val="0"/>
        <w:keepLines w:val="0"/>
        <w:widowControl/>
        <w:suppressLineNumbers w:val="0"/>
        <w:spacing w:before="0" w:beforeAutospacing="0" w:after="67" w:afterAutospacing="0" w:line="254" w:lineRule="auto"/>
        <w:ind w:left="3853" w:right="1277" w:hanging="3510"/>
        <w:jc w:val="left"/>
        <w:rPr>
          <w:b w:val="0"/>
          <w:bCs/>
          <w:lang w:val="en-US"/>
        </w:rPr>
      </w:pPr>
      <w:r>
        <w:rPr>
          <w:rFonts w:hint="eastAsia" w:ascii="宋体" w:hAnsi="宋体" w:eastAsia="宋体" w:cs="宋体"/>
          <w:b w:val="0"/>
          <w:bCs/>
          <w:color w:val="000000"/>
          <w:kern w:val="2"/>
          <w:sz w:val="24"/>
          <w:szCs w:val="22"/>
          <w:lang w:val="en-US" w:eastAsia="zh-CN" w:bidi="ar"/>
        </w:rPr>
        <w:drawing>
          <wp:inline distT="0" distB="0" distL="114300" distR="114300">
            <wp:extent cx="4826000" cy="2095500"/>
            <wp:effectExtent l="0" t="0" r="0" b="0"/>
            <wp:docPr id="34" name="Picture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681"/>
                    <pic:cNvPicPr>
                      <a:picLocks noChangeAspect="1"/>
                    </pic:cNvPicPr>
                  </pic:nvPicPr>
                  <pic:blipFill>
                    <a:blip r:embed="rId30"/>
                    <a:stretch>
                      <a:fillRect/>
                    </a:stretch>
                  </pic:blipFill>
                  <pic:spPr>
                    <a:xfrm>
                      <a:off x="0" y="0"/>
                      <a:ext cx="4826000" cy="2095500"/>
                    </a:xfrm>
                    <a:prstGeom prst="rect">
                      <a:avLst/>
                    </a:prstGeom>
                    <a:noFill/>
                    <a:ln>
                      <a:noFill/>
                    </a:ln>
                  </pic:spPr>
                </pic:pic>
              </a:graphicData>
            </a:graphic>
          </wp:inline>
        </w:drawing>
      </w:r>
      <w:r>
        <w:rPr>
          <w:rFonts w:hint="eastAsia" w:ascii="宋体" w:hAnsi="宋体" w:eastAsia="宋体" w:cs="宋体"/>
          <w:b w:val="0"/>
          <w:bCs/>
          <w:color w:val="000000"/>
          <w:kern w:val="2"/>
          <w:sz w:val="24"/>
          <w:szCs w:val="22"/>
          <w:lang w:val="en-US" w:eastAsia="zh-CN" w:bidi="ar"/>
        </w:rPr>
        <w:t xml:space="preserve"> </w:t>
      </w:r>
    </w:p>
    <w:p>
      <w:pPr>
        <w:keepNext w:val="0"/>
        <w:keepLines w:val="0"/>
        <w:widowControl/>
        <w:suppressLineNumbers w:val="0"/>
        <w:spacing w:before="0" w:beforeAutospacing="0" w:after="0" w:afterAutospacing="0" w:line="304" w:lineRule="auto"/>
        <w:ind w:left="-5" w:right="1174" w:hanging="10"/>
        <w:jc w:val="both"/>
        <w:rPr>
          <w:b w:val="0"/>
          <w:bCs/>
          <w:lang w:val="en-US"/>
        </w:rPr>
      </w:pPr>
      <w:r>
        <w:rPr>
          <w:rFonts w:hint="eastAsia" w:ascii="宋体" w:hAnsi="宋体" w:eastAsia="宋体" w:cs="宋体"/>
          <w:b w:val="0"/>
          <w:bCs/>
          <w:color w:val="000000"/>
          <w:kern w:val="2"/>
          <w:sz w:val="24"/>
          <w:szCs w:val="22"/>
          <w:lang w:val="en-US" w:eastAsia="zh-CN" w:bidi="ar"/>
        </w:rPr>
        <w:t xml:space="preserve">注册登录，进入《中图法》Web 版主页面，主页面分上下两栏，上栏为《中图法》检索途径、用户使用功能设置及管理；下栏分左右两栏，左栏为“《中图法》(第五版)类目浏览表”，右栏初始页面为“《中图法》Web 版使用说明”，选定左栏类目后右栏页面随即显示该类目的详细款目及其在分类法中的位置。如图。  </w:t>
      </w:r>
    </w:p>
    <w:p>
      <w:pPr>
        <w:keepNext w:val="0"/>
        <w:keepLines w:val="0"/>
        <w:widowControl/>
        <w:suppressLineNumbers w:val="0"/>
        <w:spacing w:before="0" w:beforeAutospacing="0" w:after="0" w:afterAutospacing="0" w:line="312" w:lineRule="auto"/>
        <w:ind w:left="3853" w:right="1414" w:hanging="3375"/>
        <w:jc w:val="left"/>
        <w:rPr>
          <w:b w:val="0"/>
          <w:bCs/>
          <w:lang w:val="en-US"/>
        </w:rPr>
      </w:pPr>
      <w:r>
        <w:rPr>
          <w:rFonts w:hint="eastAsia" w:ascii="宋体" w:hAnsi="宋体" w:eastAsia="宋体" w:cs="宋体"/>
          <w:b w:val="0"/>
          <w:bCs/>
          <w:color w:val="000000"/>
          <w:kern w:val="2"/>
          <w:sz w:val="24"/>
          <w:szCs w:val="22"/>
          <w:lang w:val="en-US" w:eastAsia="zh-CN" w:bidi="ar"/>
        </w:rPr>
        <w:drawing>
          <wp:inline distT="0" distB="0" distL="114300" distR="114300">
            <wp:extent cx="4660900" cy="2266950"/>
            <wp:effectExtent l="0" t="0" r="0" b="6350"/>
            <wp:docPr id="30" name="Picture 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83"/>
                    <pic:cNvPicPr>
                      <a:picLocks noChangeAspect="1"/>
                    </pic:cNvPicPr>
                  </pic:nvPicPr>
                  <pic:blipFill>
                    <a:blip r:embed="rId31"/>
                    <a:stretch>
                      <a:fillRect/>
                    </a:stretch>
                  </pic:blipFill>
                  <pic:spPr>
                    <a:xfrm>
                      <a:off x="0" y="0"/>
                      <a:ext cx="4660900" cy="2266950"/>
                    </a:xfrm>
                    <a:prstGeom prst="rect">
                      <a:avLst/>
                    </a:prstGeom>
                    <a:noFill/>
                    <a:ln>
                      <a:noFill/>
                    </a:ln>
                  </pic:spPr>
                </pic:pic>
              </a:graphicData>
            </a:graphic>
          </wp:inline>
        </w:drawing>
      </w:r>
    </w:p>
    <w:p>
      <w:pPr>
        <w:keepNext w:val="0"/>
        <w:keepLines w:val="0"/>
        <w:widowControl/>
        <w:suppressLineNumbers w:val="0"/>
        <w:spacing w:before="0" w:beforeAutospacing="0" w:after="15" w:afterAutospacing="0" w:line="304" w:lineRule="auto"/>
        <w:ind w:left="-5" w:right="228" w:hanging="10"/>
        <w:jc w:val="left"/>
        <w:rPr>
          <w:b w:val="0"/>
          <w:bCs/>
          <w:lang w:val="en-US"/>
        </w:rPr>
      </w:pPr>
      <w:r>
        <w:rPr>
          <w:rFonts w:hint="eastAsia" w:ascii="宋体" w:hAnsi="宋体" w:eastAsia="宋体" w:cs="宋体"/>
          <w:b w:val="0"/>
          <w:bCs/>
          <w:color w:val="000000"/>
          <w:kern w:val="2"/>
          <w:sz w:val="24"/>
          <w:szCs w:val="22"/>
          <w:lang w:val="en-US" w:eastAsia="zh-CN" w:bidi="ar"/>
        </w:rPr>
        <w:t xml:space="preserve">     “《中图法》Web 版使用说明”介绍了该网页具有的类目检索、用户评注、 OPAC 管理、用类号检索 OPAC 文献数据库、辅助分类标引等功能。如图。  </w:t>
      </w:r>
    </w:p>
    <w:p>
      <w:pPr>
        <w:keepNext w:val="0"/>
        <w:keepLines w:val="0"/>
        <w:widowControl/>
        <w:suppressLineNumbers w:val="0"/>
        <w:spacing w:before="0" w:beforeAutospacing="0" w:after="126" w:afterAutospacing="0" w:line="256" w:lineRule="auto"/>
        <w:ind w:left="0" w:right="1057" w:firstLine="0"/>
        <w:jc w:val="center"/>
        <w:rPr>
          <w:b w:val="0"/>
          <w:bCs/>
          <w:lang w:val="en-US"/>
        </w:rPr>
      </w:pPr>
      <w:r>
        <w:rPr>
          <w:rFonts w:hint="eastAsia" w:ascii="宋体" w:hAnsi="宋体" w:eastAsia="宋体" w:cs="宋体"/>
          <w:b w:val="0"/>
          <w:bCs/>
          <w:color w:val="000000"/>
          <w:kern w:val="2"/>
          <w:sz w:val="24"/>
          <w:szCs w:val="22"/>
          <w:lang w:val="en-US" w:eastAsia="zh-CN" w:bidi="ar"/>
        </w:rPr>
        <w:drawing>
          <wp:inline distT="0" distB="0" distL="114300" distR="114300">
            <wp:extent cx="2813050" cy="1803400"/>
            <wp:effectExtent l="0" t="0" r="6350" b="0"/>
            <wp:docPr id="35" name="Picture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85"/>
                    <pic:cNvPicPr>
                      <a:picLocks noChangeAspect="1"/>
                    </pic:cNvPicPr>
                  </pic:nvPicPr>
                  <pic:blipFill>
                    <a:blip r:embed="rId32"/>
                    <a:stretch>
                      <a:fillRect/>
                    </a:stretch>
                  </pic:blipFill>
                  <pic:spPr>
                    <a:xfrm>
                      <a:off x="0" y="0"/>
                      <a:ext cx="2813050" cy="1803400"/>
                    </a:xfrm>
                    <a:prstGeom prst="rect">
                      <a:avLst/>
                    </a:prstGeom>
                    <a:noFill/>
                    <a:ln>
                      <a:noFill/>
                    </a:ln>
                  </pic:spPr>
                </pic:pic>
              </a:graphicData>
            </a:graphic>
          </wp:inline>
        </w:drawing>
      </w:r>
      <w:r>
        <w:rPr>
          <w:rFonts w:hint="eastAsia" w:ascii="宋体" w:hAnsi="宋体" w:eastAsia="宋体" w:cs="宋体"/>
          <w:b w:val="0"/>
          <w:bCs/>
          <w:color w:val="000000"/>
          <w:kern w:val="2"/>
          <w:sz w:val="24"/>
          <w:szCs w:val="22"/>
          <w:lang w:val="en-US" w:eastAsia="zh-CN" w:bidi="ar"/>
        </w:rPr>
        <w:t xml:space="preserve">  </w:t>
      </w:r>
    </w:p>
    <w:p>
      <w:pPr>
        <w:keepNext w:val="0"/>
        <w:keepLines w:val="0"/>
        <w:widowControl/>
        <w:suppressLineNumbers w:val="0"/>
        <w:spacing w:before="0" w:beforeAutospacing="0" w:after="15" w:afterAutospacing="0" w:line="307" w:lineRule="auto"/>
        <w:ind w:left="-5" w:right="228" w:hanging="10"/>
        <w:jc w:val="left"/>
        <w:rPr>
          <w:b w:val="0"/>
          <w:bCs/>
          <w:lang w:val="en-US"/>
        </w:rPr>
      </w:pPr>
      <w:r>
        <w:rPr>
          <w:rFonts w:hint="eastAsia" w:ascii="宋体" w:hAnsi="宋体" w:eastAsia="宋体" w:cs="宋体"/>
          <w:b w:val="0"/>
          <w:bCs/>
          <w:color w:val="000000"/>
          <w:kern w:val="2"/>
          <w:sz w:val="24"/>
          <w:szCs w:val="22"/>
          <w:lang w:val="en-US" w:eastAsia="zh-CN" w:bidi="ar"/>
        </w:rPr>
        <w:t xml:space="preserve">    和电子版类似，网页版也有类目树浏览检索和检索栏检索两种检索途径，非付费用户最多只能查看三级类目。如图 。  </w:t>
      </w:r>
    </w:p>
    <w:p>
      <w:pPr>
        <w:keepNext w:val="0"/>
        <w:keepLines w:val="0"/>
        <w:widowControl/>
        <w:suppressLineNumbers w:val="0"/>
        <w:spacing w:before="0" w:beforeAutospacing="0" w:after="0" w:afterAutospacing="0" w:line="254" w:lineRule="auto"/>
        <w:ind w:left="3852" w:right="2396" w:hanging="2393"/>
        <w:jc w:val="left"/>
        <w:rPr>
          <w:b w:val="0"/>
          <w:bCs/>
          <w:lang w:val="en-US"/>
        </w:rPr>
      </w:pPr>
      <w:r>
        <w:rPr>
          <w:rFonts w:hint="eastAsia" w:ascii="宋体" w:hAnsi="宋体" w:eastAsia="宋体" w:cs="宋体"/>
          <w:b w:val="0"/>
          <w:bCs/>
          <w:color w:val="000000"/>
          <w:kern w:val="2"/>
          <w:sz w:val="24"/>
          <w:szCs w:val="22"/>
          <w:lang w:val="en-US" w:eastAsia="zh-CN" w:bidi="ar"/>
        </w:rPr>
        <w:drawing>
          <wp:inline distT="0" distB="0" distL="114300" distR="114300">
            <wp:extent cx="3416300" cy="2717800"/>
            <wp:effectExtent l="0" t="0" r="0" b="0"/>
            <wp:docPr id="39" name="Picture 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33"/>
                    <pic:cNvPicPr>
                      <a:picLocks noChangeAspect="1"/>
                    </pic:cNvPicPr>
                  </pic:nvPicPr>
                  <pic:blipFill>
                    <a:blip r:embed="rId33"/>
                    <a:stretch>
                      <a:fillRect/>
                    </a:stretch>
                  </pic:blipFill>
                  <pic:spPr>
                    <a:xfrm>
                      <a:off x="0" y="0"/>
                      <a:ext cx="3416300" cy="2717800"/>
                    </a:xfrm>
                    <a:prstGeom prst="rect">
                      <a:avLst/>
                    </a:prstGeom>
                    <a:noFill/>
                    <a:ln>
                      <a:noFill/>
                    </a:ln>
                  </pic:spPr>
                </pic:pic>
              </a:graphicData>
            </a:graphic>
          </wp:inline>
        </w:drawing>
      </w:r>
    </w:p>
    <w:p>
      <w:pPr>
        <w:keepNext w:val="0"/>
        <w:keepLines w:val="0"/>
        <w:widowControl/>
        <w:suppressLineNumbers w:val="0"/>
        <w:spacing w:before="0" w:beforeAutospacing="0" w:after="67" w:afterAutospacing="0" w:line="254" w:lineRule="auto"/>
        <w:ind w:left="3852" w:right="2953" w:hanging="1835"/>
        <w:jc w:val="left"/>
        <w:rPr>
          <w:b w:val="0"/>
          <w:bCs/>
          <w:lang w:val="en-US"/>
        </w:rPr>
      </w:pPr>
      <w:r>
        <w:rPr>
          <w:rFonts w:hint="eastAsia" w:ascii="宋体" w:hAnsi="宋体" w:eastAsia="宋体" w:cs="宋体"/>
          <w:b w:val="0"/>
          <w:bCs/>
          <w:color w:val="000000"/>
          <w:kern w:val="2"/>
          <w:sz w:val="24"/>
          <w:szCs w:val="22"/>
          <w:lang w:val="en-US" w:eastAsia="zh-CN" w:bidi="ar"/>
        </w:rPr>
        <w:drawing>
          <wp:inline distT="0" distB="0" distL="114300" distR="114300">
            <wp:extent cx="2711450" cy="2717800"/>
            <wp:effectExtent l="0" t="0" r="6350" b="0"/>
            <wp:docPr id="37" name="Picture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835"/>
                    <pic:cNvPicPr>
                      <a:picLocks noChangeAspect="1"/>
                    </pic:cNvPicPr>
                  </pic:nvPicPr>
                  <pic:blipFill>
                    <a:blip r:embed="rId34"/>
                    <a:stretch>
                      <a:fillRect/>
                    </a:stretch>
                  </pic:blipFill>
                  <pic:spPr>
                    <a:xfrm>
                      <a:off x="0" y="0"/>
                      <a:ext cx="2711450" cy="2717800"/>
                    </a:xfrm>
                    <a:prstGeom prst="rect">
                      <a:avLst/>
                    </a:prstGeom>
                    <a:noFill/>
                    <a:ln>
                      <a:noFill/>
                    </a:ln>
                  </pic:spPr>
                </pic:pic>
              </a:graphicData>
            </a:graphic>
          </wp:inline>
        </w:drawing>
      </w:r>
    </w:p>
    <w:p>
      <w:pPr>
        <w:keepNext w:val="0"/>
        <w:keepLines w:val="0"/>
        <w:widowControl/>
        <w:suppressLineNumbers w:val="0"/>
        <w:spacing w:before="0" w:beforeAutospacing="0" w:after="51" w:afterAutospacing="0" w:line="256" w:lineRule="auto"/>
        <w:ind w:left="10" w:right="0" w:hanging="10"/>
        <w:jc w:val="center"/>
        <w:rPr>
          <w:b w:val="0"/>
          <w:bCs/>
          <w:lang w:val="en-US"/>
        </w:rPr>
      </w:pPr>
      <w:r>
        <w:rPr>
          <w:rFonts w:hint="eastAsia" w:ascii="宋体" w:hAnsi="宋体" w:eastAsia="宋体" w:cs="宋体"/>
          <w:b w:val="0"/>
          <w:bCs/>
          <w:color w:val="000000"/>
          <w:kern w:val="2"/>
          <w:sz w:val="24"/>
          <w:szCs w:val="22"/>
          <w:lang w:val="en-US" w:eastAsia="zh-CN" w:bidi="ar"/>
        </w:rPr>
        <w:t>但是在使用的过程中，只能对至多三级类目进行查看，而双击各级类目之后，右侧栏不会显示出任何内容，而且在检索框中输入检索词点击“检索”之后，页面</w:t>
      </w:r>
    </w:p>
    <w:p>
      <w:pPr>
        <w:keepNext w:val="0"/>
        <w:keepLines w:val="0"/>
        <w:widowControl/>
        <w:suppressLineNumbers w:val="0"/>
        <w:spacing w:before="0" w:beforeAutospacing="0" w:after="74" w:afterAutospacing="0" w:line="247" w:lineRule="auto"/>
        <w:ind w:left="-5" w:right="228" w:hanging="10"/>
        <w:jc w:val="left"/>
        <w:rPr>
          <w:b w:val="0"/>
          <w:bCs/>
          <w:lang w:val="en-US"/>
        </w:rPr>
      </w:pPr>
      <w:r>
        <w:rPr>
          <w:rFonts w:hint="eastAsia" w:ascii="宋体" w:hAnsi="宋体" w:eastAsia="宋体" w:cs="宋体"/>
          <w:b w:val="0"/>
          <w:bCs/>
          <w:color w:val="000000"/>
          <w:kern w:val="2"/>
          <w:sz w:val="24"/>
          <w:szCs w:val="22"/>
          <w:lang w:val="en-US" w:eastAsia="zh-CN" w:bidi="ar"/>
        </w:rPr>
        <w:t xml:space="preserve">也没有什么反应，检索不出来内容，同时其他的功能也无法使用。  </w:t>
      </w:r>
    </w:p>
    <w:p>
      <w:pPr>
        <w:keepNext w:val="0"/>
        <w:keepLines w:val="0"/>
        <w:widowControl/>
        <w:suppressLineNumbers w:val="0"/>
        <w:spacing w:before="0" w:beforeAutospacing="0" w:after="67" w:afterAutospacing="0" w:line="254" w:lineRule="auto"/>
        <w:ind w:left="-15" w:right="1092" w:firstLine="0"/>
        <w:jc w:val="left"/>
        <w:rPr>
          <w:b w:val="0"/>
          <w:bCs/>
          <w:lang w:val="en-US"/>
        </w:rPr>
      </w:pPr>
      <w:r>
        <w:rPr>
          <w:rFonts w:hint="eastAsia" w:ascii="宋体" w:hAnsi="宋体" w:eastAsia="宋体" w:cs="宋体"/>
          <w:b w:val="0"/>
          <w:bCs/>
          <w:color w:val="000000"/>
          <w:kern w:val="2"/>
          <w:sz w:val="24"/>
          <w:szCs w:val="22"/>
          <w:lang w:val="en-US" w:eastAsia="zh-CN" w:bidi="ar"/>
        </w:rPr>
        <w:t>寻找其他的中图法网站，如</w:t>
      </w:r>
      <w:r>
        <w:rPr>
          <w:rFonts w:hint="eastAsia" w:ascii="宋体" w:hAnsi="宋体" w:eastAsia="宋体" w:cs="宋体"/>
          <w:b w:val="0"/>
          <w:bCs/>
          <w:color w:val="000000"/>
          <w:kern w:val="2"/>
          <w:sz w:val="24"/>
          <w:szCs w:val="22"/>
          <w:lang w:val="en-US" w:eastAsia="zh-CN" w:bidi="ar"/>
        </w:rPr>
        <w:fldChar w:fldCharType="begin"/>
      </w:r>
      <w:r>
        <w:rPr>
          <w:rFonts w:hint="eastAsia" w:ascii="宋体" w:hAnsi="宋体" w:eastAsia="宋体" w:cs="宋体"/>
          <w:b w:val="0"/>
          <w:bCs/>
          <w:color w:val="000000"/>
          <w:kern w:val="2"/>
          <w:sz w:val="24"/>
          <w:szCs w:val="22"/>
          <w:lang w:val="en-US" w:eastAsia="zh-CN" w:bidi="ar"/>
        </w:rPr>
        <w:instrText xml:space="preserve"> HYPERLINK "https://www.clcindex.com/" </w:instrText>
      </w:r>
      <w:r>
        <w:rPr>
          <w:rFonts w:hint="eastAsia" w:ascii="宋体" w:hAnsi="宋体" w:eastAsia="宋体" w:cs="宋体"/>
          <w:b w:val="0"/>
          <w:bCs/>
          <w:color w:val="000000"/>
          <w:kern w:val="2"/>
          <w:sz w:val="24"/>
          <w:szCs w:val="22"/>
          <w:lang w:val="en-US" w:eastAsia="zh-CN" w:bidi="ar"/>
        </w:rPr>
        <w:fldChar w:fldCharType="separate"/>
      </w:r>
      <w:r>
        <w:rPr>
          <w:rStyle w:val="5"/>
          <w:b w:val="0"/>
          <w:bCs/>
          <w:color w:val="000000"/>
          <w:u w:val="none"/>
          <w:lang w:val="en-US"/>
        </w:rPr>
        <w:t xml:space="preserve"> </w:t>
      </w:r>
      <w:r>
        <w:rPr>
          <w:rFonts w:hint="eastAsia" w:ascii="宋体" w:hAnsi="宋体" w:eastAsia="宋体" w:cs="宋体"/>
          <w:b w:val="0"/>
          <w:bCs/>
          <w:color w:val="000000"/>
          <w:kern w:val="2"/>
          <w:sz w:val="24"/>
          <w:szCs w:val="22"/>
          <w:lang w:val="en-US" w:eastAsia="zh-CN" w:bidi="ar"/>
        </w:rPr>
        <w:fldChar w:fldCharType="end"/>
      </w:r>
      <w:r>
        <w:rPr>
          <w:rFonts w:hint="eastAsia" w:ascii="宋体" w:hAnsi="宋体" w:eastAsia="宋体" w:cs="宋体"/>
          <w:b w:val="0"/>
          <w:bCs/>
          <w:color w:val="000000"/>
          <w:kern w:val="2"/>
          <w:sz w:val="24"/>
          <w:szCs w:val="22"/>
          <w:lang w:val="en-US" w:eastAsia="zh-CN" w:bidi="ar"/>
        </w:rPr>
        <w:fldChar w:fldCharType="begin"/>
      </w:r>
      <w:r>
        <w:rPr>
          <w:rFonts w:hint="eastAsia" w:ascii="宋体" w:hAnsi="宋体" w:eastAsia="宋体" w:cs="宋体"/>
          <w:b w:val="0"/>
          <w:bCs/>
          <w:color w:val="000000"/>
          <w:kern w:val="2"/>
          <w:sz w:val="24"/>
          <w:szCs w:val="22"/>
          <w:lang w:val="en-US" w:eastAsia="zh-CN" w:bidi="ar"/>
        </w:rPr>
        <w:instrText xml:space="preserve"> HYPERLINK "https://www.clcindex.com/" </w:instrText>
      </w:r>
      <w:r>
        <w:rPr>
          <w:rFonts w:hint="eastAsia" w:ascii="宋体" w:hAnsi="宋体" w:eastAsia="宋体" w:cs="宋体"/>
          <w:b w:val="0"/>
          <w:bCs/>
          <w:color w:val="000000"/>
          <w:kern w:val="2"/>
          <w:sz w:val="24"/>
          <w:szCs w:val="22"/>
          <w:lang w:val="en-US" w:eastAsia="zh-CN" w:bidi="ar"/>
        </w:rPr>
        <w:fldChar w:fldCharType="separate"/>
      </w:r>
      <w:r>
        <w:rPr>
          <w:rStyle w:val="5"/>
          <w:b w:val="0"/>
          <w:bCs/>
          <w:color w:val="000000"/>
          <w:u w:val="none"/>
          <w:lang w:val="en-US"/>
        </w:rPr>
        <w:t>https://www.clcindex.com</w:t>
      </w:r>
      <w:r>
        <w:rPr>
          <w:rFonts w:hint="eastAsia" w:ascii="宋体" w:hAnsi="宋体" w:eastAsia="宋体" w:cs="宋体"/>
          <w:b w:val="0"/>
          <w:bCs/>
          <w:color w:val="000000"/>
          <w:kern w:val="2"/>
          <w:sz w:val="24"/>
          <w:szCs w:val="22"/>
          <w:lang w:val="en-US" w:eastAsia="zh-CN" w:bidi="ar"/>
        </w:rPr>
        <w:fldChar w:fldCharType="end"/>
      </w:r>
      <w:r>
        <w:rPr>
          <w:rFonts w:hint="eastAsia" w:ascii="宋体" w:hAnsi="宋体" w:eastAsia="宋体" w:cs="宋体"/>
          <w:b w:val="0"/>
          <w:bCs/>
          <w:color w:val="000000"/>
          <w:kern w:val="2"/>
          <w:sz w:val="24"/>
          <w:szCs w:val="22"/>
          <w:lang w:val="en-US" w:eastAsia="zh-CN" w:bidi="ar"/>
        </w:rPr>
        <w:fldChar w:fldCharType="begin"/>
      </w:r>
      <w:r>
        <w:rPr>
          <w:rFonts w:hint="eastAsia" w:ascii="宋体" w:hAnsi="宋体" w:eastAsia="宋体" w:cs="宋体"/>
          <w:b w:val="0"/>
          <w:bCs/>
          <w:color w:val="000000"/>
          <w:kern w:val="2"/>
          <w:sz w:val="24"/>
          <w:szCs w:val="22"/>
          <w:lang w:val="en-US" w:eastAsia="zh-CN" w:bidi="ar"/>
        </w:rPr>
        <w:instrText xml:space="preserve"> HYPERLINK "https://www.clcindex.com/" </w:instrText>
      </w:r>
      <w:r>
        <w:rPr>
          <w:rFonts w:hint="eastAsia" w:ascii="宋体" w:hAnsi="宋体" w:eastAsia="宋体" w:cs="宋体"/>
          <w:b w:val="0"/>
          <w:bCs/>
          <w:color w:val="000000"/>
          <w:kern w:val="2"/>
          <w:sz w:val="24"/>
          <w:szCs w:val="22"/>
          <w:lang w:val="en-US" w:eastAsia="zh-CN" w:bidi="ar"/>
        </w:rPr>
        <w:fldChar w:fldCharType="separate"/>
      </w:r>
      <w:r>
        <w:rPr>
          <w:rStyle w:val="5"/>
          <w:b w:val="0"/>
          <w:bCs/>
          <w:color w:val="000000"/>
          <w:u w:val="none"/>
          <w:lang w:val="en-US"/>
        </w:rPr>
        <w:t>/</w:t>
      </w:r>
      <w:r>
        <w:rPr>
          <w:rFonts w:hint="eastAsia" w:ascii="宋体" w:hAnsi="宋体" w:eastAsia="宋体" w:cs="宋体"/>
          <w:b w:val="0"/>
          <w:bCs/>
          <w:color w:val="000000"/>
          <w:kern w:val="2"/>
          <w:sz w:val="24"/>
          <w:szCs w:val="22"/>
          <w:lang w:val="en-US" w:eastAsia="zh-CN" w:bidi="ar"/>
        </w:rPr>
        <w:fldChar w:fldCharType="end"/>
      </w:r>
      <w:r>
        <w:rPr>
          <w:rFonts w:hint="eastAsia" w:ascii="宋体" w:hAnsi="宋体" w:eastAsia="宋体" w:cs="宋体"/>
          <w:b w:val="0"/>
          <w:bCs/>
          <w:color w:val="000000"/>
          <w:kern w:val="2"/>
          <w:sz w:val="24"/>
          <w:szCs w:val="22"/>
          <w:lang w:val="en-US" w:eastAsia="zh-CN" w:bidi="ar"/>
        </w:rPr>
        <w:fldChar w:fldCharType="begin"/>
      </w:r>
      <w:r>
        <w:rPr>
          <w:rFonts w:hint="eastAsia" w:ascii="宋体" w:hAnsi="宋体" w:eastAsia="宋体" w:cs="宋体"/>
          <w:b w:val="0"/>
          <w:bCs/>
          <w:color w:val="000000"/>
          <w:kern w:val="2"/>
          <w:sz w:val="24"/>
          <w:szCs w:val="22"/>
          <w:lang w:val="en-US" w:eastAsia="zh-CN" w:bidi="ar"/>
        </w:rPr>
        <w:instrText xml:space="preserve"> HYPERLINK "https://www.clcindex.com/" </w:instrText>
      </w:r>
      <w:r>
        <w:rPr>
          <w:rFonts w:hint="eastAsia" w:ascii="宋体" w:hAnsi="宋体" w:eastAsia="宋体" w:cs="宋体"/>
          <w:b w:val="0"/>
          <w:bCs/>
          <w:color w:val="000000"/>
          <w:kern w:val="2"/>
          <w:sz w:val="24"/>
          <w:szCs w:val="22"/>
          <w:lang w:val="en-US" w:eastAsia="zh-CN" w:bidi="ar"/>
        </w:rPr>
        <w:fldChar w:fldCharType="separate"/>
      </w:r>
      <w:r>
        <w:rPr>
          <w:rStyle w:val="5"/>
          <w:b w:val="0"/>
          <w:bCs/>
          <w:color w:val="000000"/>
          <w:u w:val="none"/>
          <w:lang w:val="en-US"/>
        </w:rPr>
        <w:t>。</w:t>
      </w:r>
      <w:r>
        <w:rPr>
          <w:rFonts w:hint="eastAsia" w:ascii="宋体" w:hAnsi="宋体" w:eastAsia="宋体" w:cs="宋体"/>
          <w:b w:val="0"/>
          <w:bCs/>
          <w:color w:val="000000"/>
          <w:kern w:val="2"/>
          <w:sz w:val="24"/>
          <w:szCs w:val="22"/>
          <w:lang w:val="en-US" w:eastAsia="zh-CN" w:bidi="ar"/>
        </w:rPr>
        <w:fldChar w:fldCharType="end"/>
      </w:r>
      <w:r>
        <w:rPr>
          <w:rFonts w:hint="eastAsia" w:ascii="宋体" w:hAnsi="宋体" w:eastAsia="宋体" w:cs="宋体"/>
          <w:b w:val="0"/>
          <w:bCs/>
          <w:color w:val="000000"/>
          <w:kern w:val="2"/>
          <w:sz w:val="24"/>
          <w:szCs w:val="22"/>
          <w:lang w:val="en-US" w:eastAsia="zh-CN" w:bidi="ar"/>
        </w:rPr>
        <w:fldChar w:fldCharType="begin"/>
      </w:r>
      <w:r>
        <w:rPr>
          <w:rFonts w:hint="eastAsia" w:ascii="宋体" w:hAnsi="宋体" w:eastAsia="宋体" w:cs="宋体"/>
          <w:b w:val="0"/>
          <w:bCs/>
          <w:color w:val="000000"/>
          <w:kern w:val="2"/>
          <w:sz w:val="24"/>
          <w:szCs w:val="22"/>
          <w:lang w:val="en-US" w:eastAsia="zh-CN" w:bidi="ar"/>
        </w:rPr>
        <w:instrText xml:space="preserve"> HYPERLINK "https://www.clcindex.com/" </w:instrText>
      </w:r>
      <w:r>
        <w:rPr>
          <w:rFonts w:hint="eastAsia" w:ascii="宋体" w:hAnsi="宋体" w:eastAsia="宋体" w:cs="宋体"/>
          <w:b w:val="0"/>
          <w:bCs/>
          <w:color w:val="000000"/>
          <w:kern w:val="2"/>
          <w:sz w:val="24"/>
          <w:szCs w:val="22"/>
          <w:lang w:val="en-US" w:eastAsia="zh-CN" w:bidi="ar"/>
        </w:rPr>
        <w:fldChar w:fldCharType="separate"/>
      </w:r>
      <w:r>
        <w:rPr>
          <w:rStyle w:val="5"/>
          <w:b w:val="0"/>
          <w:bCs/>
          <w:color w:val="000000"/>
          <w:u w:val="none"/>
          <w:lang w:val="en-US"/>
        </w:rPr>
        <w:t>如</w:t>
      </w:r>
      <w:r>
        <w:rPr>
          <w:rFonts w:hint="eastAsia" w:ascii="宋体" w:hAnsi="宋体" w:eastAsia="宋体" w:cs="宋体"/>
          <w:b w:val="0"/>
          <w:bCs/>
          <w:color w:val="000000"/>
          <w:kern w:val="2"/>
          <w:sz w:val="24"/>
          <w:szCs w:val="22"/>
          <w:lang w:val="en-US" w:eastAsia="zh-CN" w:bidi="ar"/>
        </w:rPr>
        <w:fldChar w:fldCharType="end"/>
      </w:r>
      <w:r>
        <w:rPr>
          <w:rFonts w:hint="eastAsia" w:ascii="宋体" w:hAnsi="宋体" w:eastAsia="宋体" w:cs="宋体"/>
          <w:b w:val="0"/>
          <w:bCs/>
          <w:color w:val="000000"/>
          <w:kern w:val="2"/>
          <w:sz w:val="24"/>
          <w:szCs w:val="22"/>
          <w:lang w:val="en-US" w:eastAsia="zh-CN" w:bidi="ar"/>
        </w:rPr>
        <w:t xml:space="preserve">图。  </w:t>
      </w:r>
    </w:p>
    <w:p>
      <w:pPr>
        <w:keepNext w:val="0"/>
        <w:keepLines w:val="0"/>
        <w:widowControl/>
        <w:suppressLineNumbers w:val="0"/>
        <w:spacing w:before="0" w:beforeAutospacing="0" w:after="67" w:afterAutospacing="0" w:line="254" w:lineRule="auto"/>
        <w:ind w:left="3853" w:right="1092" w:hanging="3696"/>
        <w:jc w:val="left"/>
        <w:rPr>
          <w:b w:val="0"/>
          <w:bCs/>
          <w:lang w:val="en-US"/>
        </w:rPr>
      </w:pPr>
      <w:r>
        <w:rPr>
          <w:rFonts w:hint="eastAsia" w:ascii="宋体" w:hAnsi="宋体" w:eastAsia="宋体" w:cs="宋体"/>
          <w:b w:val="0"/>
          <w:bCs/>
          <w:color w:val="000000"/>
          <w:kern w:val="2"/>
          <w:sz w:val="24"/>
          <w:szCs w:val="22"/>
          <w:lang w:val="en-US" w:eastAsia="zh-CN" w:bidi="ar"/>
        </w:rPr>
        <w:drawing>
          <wp:inline distT="0" distB="0" distL="114300" distR="114300">
            <wp:extent cx="5067300" cy="2895600"/>
            <wp:effectExtent l="0" t="0" r="0" b="0"/>
            <wp:docPr id="41"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884"/>
                    <pic:cNvPicPr>
                      <a:picLocks noChangeAspect="1"/>
                    </pic:cNvPicPr>
                  </pic:nvPicPr>
                  <pic:blipFill>
                    <a:blip r:embed="rId35"/>
                    <a:stretch>
                      <a:fillRect/>
                    </a:stretch>
                  </pic:blipFill>
                  <pic:spPr>
                    <a:xfrm>
                      <a:off x="0" y="0"/>
                      <a:ext cx="5067300" cy="2895600"/>
                    </a:xfrm>
                    <a:prstGeom prst="rect">
                      <a:avLst/>
                    </a:prstGeom>
                    <a:noFill/>
                    <a:ln>
                      <a:noFill/>
                    </a:ln>
                  </pic:spPr>
                </pic:pic>
              </a:graphicData>
            </a:graphic>
          </wp:inline>
        </w:drawing>
      </w:r>
    </w:p>
    <w:p>
      <w:pPr>
        <w:keepNext w:val="0"/>
        <w:keepLines w:val="0"/>
        <w:widowControl/>
        <w:suppressLineNumbers w:val="0"/>
        <w:spacing w:before="0" w:beforeAutospacing="0" w:after="15" w:afterAutospacing="0" w:line="247" w:lineRule="auto"/>
        <w:ind w:left="-5" w:right="228" w:hanging="10"/>
        <w:jc w:val="left"/>
        <w:rPr>
          <w:b w:val="0"/>
          <w:bCs/>
          <w:lang w:val="en-US"/>
        </w:rPr>
      </w:pPr>
      <w:r>
        <w:rPr>
          <w:rFonts w:hint="eastAsia" w:ascii="宋体" w:hAnsi="宋体" w:eastAsia="宋体" w:cs="宋体"/>
          <w:b w:val="0"/>
          <w:bCs/>
          <w:color w:val="000000"/>
          <w:kern w:val="2"/>
          <w:sz w:val="24"/>
          <w:szCs w:val="22"/>
          <w:lang w:val="en-US" w:eastAsia="zh-CN" w:bidi="ar"/>
        </w:rPr>
        <w:t xml:space="preserve">逐层依次点击各级别分类号，对《象形拳动作图解》进行分类查询。如图。  </w:t>
      </w:r>
    </w:p>
    <w:p>
      <w:pPr>
        <w:keepNext w:val="0"/>
        <w:keepLines w:val="0"/>
        <w:widowControl/>
        <w:suppressLineNumbers w:val="0"/>
        <w:spacing w:before="0" w:beforeAutospacing="0" w:after="67" w:afterAutospacing="0" w:line="254" w:lineRule="auto"/>
        <w:ind w:left="3838" w:right="1092" w:hanging="3853"/>
        <w:jc w:val="left"/>
        <w:rPr>
          <w:b w:val="0"/>
          <w:bCs/>
          <w:lang w:val="en-US"/>
        </w:rPr>
      </w:pPr>
      <w:r>
        <w:rPr>
          <w:rFonts w:hint="eastAsia" w:ascii="宋体" w:hAnsi="宋体" w:eastAsia="宋体" w:cs="宋体"/>
          <w:b w:val="0"/>
          <w:bCs/>
          <w:color w:val="000000"/>
          <w:kern w:val="2"/>
          <w:sz w:val="24"/>
          <w:szCs w:val="22"/>
          <w:lang w:val="en-US" w:eastAsia="zh-CN" w:bidi="ar"/>
        </w:rPr>
        <w:drawing>
          <wp:inline distT="0" distB="0" distL="114300" distR="114300">
            <wp:extent cx="5270500" cy="3562350"/>
            <wp:effectExtent l="0" t="0" r="0" b="6350"/>
            <wp:docPr id="42"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886"/>
                    <pic:cNvPicPr>
                      <a:picLocks noChangeAspect="1"/>
                    </pic:cNvPicPr>
                  </pic:nvPicPr>
                  <pic:blipFill>
                    <a:blip r:embed="rId36"/>
                    <a:stretch>
                      <a:fillRect/>
                    </a:stretch>
                  </pic:blipFill>
                  <pic:spPr>
                    <a:xfrm>
                      <a:off x="0" y="0"/>
                      <a:ext cx="5270500" cy="3562350"/>
                    </a:xfrm>
                    <a:prstGeom prst="rect">
                      <a:avLst/>
                    </a:prstGeom>
                    <a:noFill/>
                    <a:ln>
                      <a:noFill/>
                    </a:ln>
                  </pic:spPr>
                </pic:pic>
              </a:graphicData>
            </a:graphic>
          </wp:inline>
        </w:drawing>
      </w:r>
    </w:p>
    <w:p>
      <w:pPr>
        <w:keepNext w:val="0"/>
        <w:keepLines w:val="0"/>
        <w:widowControl/>
        <w:suppressLineNumbers w:val="0"/>
        <w:spacing w:before="0" w:beforeAutospacing="0" w:after="15" w:afterAutospacing="0" w:line="304" w:lineRule="auto"/>
        <w:ind w:left="-5" w:right="228" w:hanging="10"/>
        <w:jc w:val="left"/>
        <w:rPr>
          <w:b w:val="0"/>
          <w:bCs/>
          <w:lang w:val="en-US"/>
        </w:rPr>
      </w:pPr>
      <w:r>
        <w:rPr>
          <w:rFonts w:hint="eastAsia" w:ascii="宋体" w:hAnsi="宋体" w:eastAsia="宋体" w:cs="宋体"/>
          <w:b w:val="0"/>
          <w:bCs/>
          <w:color w:val="000000"/>
          <w:kern w:val="2"/>
          <w:sz w:val="24"/>
          <w:szCs w:val="22"/>
          <w:lang w:val="en-US" w:eastAsia="zh-CN" w:bidi="ar"/>
        </w:rPr>
        <w:t xml:space="preserve">最终只能查到“G852.18 象形拳”这一层，在层层选择的过程中没有仿分复分等进一步划分的提示，而且每个类目的右侧都会有“相关图书”按钮，说明该网站的功能可能主要是根据类目或类号去查找相关的图书，而不是用来对文献的类别进行标引。。  </w:t>
      </w:r>
    </w:p>
    <w:p>
      <w:pPr>
        <w:spacing w:line="312" w:lineRule="auto"/>
        <w:rPr>
          <w:rFonts w:hint="eastAsia" w:ascii="Times New Roman" w:eastAsia="宋体"/>
          <w:b w:val="0"/>
          <w:bCs/>
        </w:rPr>
      </w:pPr>
      <w:r>
        <w:rPr>
          <w:rFonts w:hint="eastAsia" w:ascii="宋体" w:hAnsi="宋体" w:eastAsia="宋体" w:cs="宋体"/>
          <w:b w:val="0"/>
          <w:bCs/>
          <w:color w:val="000000"/>
          <w:kern w:val="2"/>
          <w:sz w:val="24"/>
          <w:szCs w:val="22"/>
          <w:lang w:val="en-US" w:eastAsia="zh-CN" w:bidi="ar"/>
        </w:rPr>
        <w:drawing>
          <wp:inline distT="0" distB="0" distL="114300" distR="114300">
            <wp:extent cx="5270500" cy="2012950"/>
            <wp:effectExtent l="0" t="0" r="0" b="6350"/>
            <wp:docPr id="43" name="Picture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43"/>
                    <pic:cNvPicPr>
                      <a:picLocks noChangeAspect="1"/>
                    </pic:cNvPicPr>
                  </pic:nvPicPr>
                  <pic:blipFill>
                    <a:blip r:embed="rId37"/>
                    <a:stretch>
                      <a:fillRect/>
                    </a:stretch>
                  </pic:blipFill>
                  <pic:spPr>
                    <a:xfrm>
                      <a:off x="0" y="0"/>
                      <a:ext cx="5270500" cy="2012950"/>
                    </a:xfrm>
                    <a:prstGeom prst="rect">
                      <a:avLst/>
                    </a:prstGeom>
                    <a:noFill/>
                    <a:ln>
                      <a:noFill/>
                    </a:ln>
                  </pic:spPr>
                </pic:pic>
              </a:graphicData>
            </a:graphic>
          </wp:inline>
        </w:drawing>
      </w:r>
    </w:p>
    <w:p>
      <w:pPr>
        <w:spacing w:line="312" w:lineRule="auto"/>
        <w:rPr>
          <w:rFonts w:hint="eastAsia" w:ascii="Times New Roman" w:eastAsia="宋体"/>
          <w:b w:val="0"/>
        </w:rPr>
      </w:pPr>
      <w:r>
        <w:rPr>
          <w:rFonts w:hint="eastAsia" w:ascii="Times New Roman" w:eastAsia="宋体"/>
          <w:b w:val="0"/>
        </w:rPr>
        <w:t>网站浏览与检索特点：</w:t>
      </w:r>
    </w:p>
    <w:p>
      <w:pPr>
        <w:spacing w:line="312" w:lineRule="auto"/>
        <w:ind w:firstLine="480" w:firstLineChars="200"/>
        <w:rPr>
          <w:rFonts w:hint="eastAsia" w:ascii="Times New Roman" w:eastAsia="宋体"/>
          <w:b w:val="0"/>
        </w:rPr>
      </w:pPr>
      <w:r>
        <w:rPr>
          <w:rFonts w:hint="eastAsia" w:ascii="Times New Roman" w:eastAsia="宋体"/>
          <w:b w:val="0"/>
          <w:lang w:eastAsia="zh-CN"/>
        </w:rPr>
        <w:t>（</w:t>
      </w:r>
      <w:r>
        <w:rPr>
          <w:rFonts w:hint="eastAsia" w:ascii="Times New Roman" w:eastAsia="宋体"/>
          <w:b w:val="0"/>
          <w:lang w:val="en-US" w:eastAsia="zh-CN"/>
        </w:rPr>
        <w:t>1</w:t>
      </w:r>
      <w:r>
        <w:rPr>
          <w:rFonts w:hint="eastAsia" w:ascii="Times New Roman" w:eastAsia="宋体"/>
          <w:b w:val="0"/>
          <w:lang w:eastAsia="zh-CN"/>
        </w:rPr>
        <w:t>）</w:t>
      </w:r>
      <w:r>
        <w:rPr>
          <w:rFonts w:hint="eastAsia" w:ascii="Times New Roman" w:eastAsia="宋体"/>
          <w:b w:val="0"/>
        </w:rPr>
        <w:t>中图法是中国范围内最广泛使用的图书馆分类法，网站提供详尽的分类指南和更新信息。</w:t>
      </w:r>
    </w:p>
    <w:p>
      <w:pPr>
        <w:spacing w:line="312" w:lineRule="auto"/>
        <w:ind w:firstLine="480" w:firstLineChars="200"/>
        <w:rPr>
          <w:rFonts w:hint="eastAsia" w:ascii="Times New Roman" w:eastAsia="宋体"/>
          <w:b w:val="0"/>
        </w:rPr>
      </w:pPr>
      <w:r>
        <w:rPr>
          <w:rFonts w:hint="eastAsia" w:ascii="Times New Roman" w:eastAsia="宋体"/>
          <w:b w:val="0"/>
          <w:lang w:eastAsia="zh-CN"/>
        </w:rPr>
        <w:t>（</w:t>
      </w:r>
      <w:r>
        <w:rPr>
          <w:rFonts w:hint="eastAsia" w:ascii="Times New Roman" w:eastAsia="宋体"/>
          <w:b w:val="0"/>
          <w:lang w:val="en-US" w:eastAsia="zh-CN"/>
        </w:rPr>
        <w:t>2</w:t>
      </w:r>
      <w:r>
        <w:rPr>
          <w:rFonts w:hint="eastAsia" w:ascii="Times New Roman" w:eastAsia="宋体"/>
          <w:b w:val="0"/>
          <w:lang w:eastAsia="zh-CN"/>
        </w:rPr>
        <w:t>）</w:t>
      </w:r>
      <w:r>
        <w:rPr>
          <w:rFonts w:hint="eastAsia" w:ascii="Times New Roman" w:eastAsia="宋体"/>
          <w:b w:val="0"/>
        </w:rPr>
        <w:t>持在线查询，可以通过官方网站直接访问最新的分类表和修订信息。</w:t>
      </w:r>
    </w:p>
    <w:p>
      <w:pPr>
        <w:spacing w:line="312" w:lineRule="auto"/>
        <w:ind w:firstLine="480" w:firstLineChars="200"/>
        <w:rPr>
          <w:rFonts w:hint="eastAsia" w:ascii="Times New Roman" w:eastAsia="宋体"/>
          <w:b w:val="0"/>
        </w:rPr>
      </w:pPr>
      <w:r>
        <w:rPr>
          <w:rFonts w:hint="eastAsia" w:ascii="Times New Roman" w:eastAsia="宋体"/>
          <w:b w:val="0"/>
          <w:lang w:eastAsia="zh-CN"/>
        </w:rPr>
        <w:t>（</w:t>
      </w:r>
      <w:r>
        <w:rPr>
          <w:rFonts w:hint="eastAsia" w:ascii="Times New Roman" w:eastAsia="宋体"/>
          <w:b w:val="0"/>
          <w:lang w:val="en-US" w:eastAsia="zh-CN"/>
        </w:rPr>
        <w:t>3</w:t>
      </w:r>
      <w:r>
        <w:rPr>
          <w:rFonts w:hint="eastAsia" w:ascii="Times New Roman" w:eastAsia="宋体"/>
          <w:b w:val="0"/>
          <w:lang w:eastAsia="zh-CN"/>
        </w:rPr>
        <w:t>）</w:t>
      </w:r>
      <w:r>
        <w:rPr>
          <w:rFonts w:hint="eastAsia" w:ascii="Times New Roman" w:eastAsia="宋体"/>
          <w:b w:val="0"/>
        </w:rPr>
        <w:t>网站资源丰富，包括分类法的应用指南、案例分析等。</w:t>
      </w:r>
    </w:p>
    <w:p>
      <w:pPr>
        <w:spacing w:line="312" w:lineRule="auto"/>
        <w:rPr>
          <w:rFonts w:hint="eastAsia" w:ascii="Times New Roman" w:eastAsia="宋体"/>
          <w:b w:val="0"/>
        </w:rPr>
      </w:pPr>
      <w:r>
        <w:rPr>
          <w:rFonts w:hint="eastAsia" w:ascii="Times New Roman" w:eastAsia="宋体"/>
          <w:b w:val="0"/>
        </w:rPr>
        <w:t>特色：</w:t>
      </w:r>
    </w:p>
    <w:p>
      <w:pPr>
        <w:spacing w:line="312" w:lineRule="auto"/>
        <w:ind w:firstLine="480" w:firstLineChars="200"/>
        <w:rPr>
          <w:rFonts w:hint="eastAsia" w:ascii="Times New Roman" w:eastAsia="宋体"/>
          <w:b w:val="0"/>
        </w:rPr>
      </w:pPr>
      <w:r>
        <w:rPr>
          <w:rFonts w:hint="eastAsia" w:ascii="Times New Roman" w:eastAsia="宋体"/>
          <w:b w:val="0"/>
          <w:lang w:eastAsia="zh-CN"/>
        </w:rPr>
        <w:t>（</w:t>
      </w:r>
      <w:r>
        <w:rPr>
          <w:rFonts w:hint="eastAsia" w:ascii="Times New Roman" w:eastAsia="宋体"/>
          <w:b w:val="0"/>
          <w:lang w:val="en-US" w:eastAsia="zh-CN"/>
        </w:rPr>
        <w:t>1</w:t>
      </w:r>
      <w:r>
        <w:rPr>
          <w:rFonts w:hint="eastAsia" w:ascii="Times New Roman" w:eastAsia="宋体"/>
          <w:b w:val="0"/>
          <w:lang w:eastAsia="zh-CN"/>
        </w:rPr>
        <w:t>）</w:t>
      </w:r>
      <w:r>
        <w:rPr>
          <w:rFonts w:hint="eastAsia" w:ascii="Times New Roman" w:eastAsia="宋体"/>
          <w:b w:val="0"/>
        </w:rPr>
        <w:t>特别针对中国的文化和学术背景设计，适应中国图书馆的特定需求。</w:t>
      </w:r>
    </w:p>
    <w:p>
      <w:pPr>
        <w:spacing w:line="312" w:lineRule="auto"/>
        <w:ind w:firstLine="480" w:firstLineChars="200"/>
        <w:rPr>
          <w:rFonts w:ascii="Times New Roman" w:eastAsia="宋体"/>
          <w:b w:val="0"/>
        </w:rPr>
      </w:pPr>
      <w:r>
        <w:rPr>
          <w:rFonts w:hint="eastAsia" w:ascii="Times New Roman" w:eastAsia="宋体"/>
          <w:b w:val="0"/>
          <w:lang w:eastAsia="zh-CN"/>
        </w:rPr>
        <w:t>（</w:t>
      </w:r>
      <w:r>
        <w:rPr>
          <w:rFonts w:hint="eastAsia" w:ascii="Times New Roman" w:eastAsia="宋体"/>
          <w:b w:val="0"/>
          <w:lang w:val="en-US" w:eastAsia="zh-CN"/>
        </w:rPr>
        <w:t>2</w:t>
      </w:r>
      <w:r>
        <w:rPr>
          <w:rFonts w:hint="eastAsia" w:ascii="Times New Roman" w:eastAsia="宋体"/>
          <w:b w:val="0"/>
          <w:lang w:eastAsia="zh-CN"/>
        </w:rPr>
        <w:t>）</w:t>
      </w:r>
      <w:r>
        <w:rPr>
          <w:rFonts w:hint="eastAsia" w:ascii="Times New Roman" w:eastAsia="宋体"/>
          <w:b w:val="0"/>
        </w:rPr>
        <w:t>定期更新，反映中国社会科学和自然科学的最新发展。</w:t>
      </w:r>
    </w:p>
    <w:p>
      <w:pPr>
        <w:spacing w:line="312" w:lineRule="auto"/>
        <w:jc w:val="left"/>
        <w:rPr>
          <w:rFonts w:hint="eastAsia" w:ascii="Times New Roman" w:eastAsia="宋体"/>
        </w:rPr>
      </w:pPr>
      <w:r>
        <w:rPr>
          <w:rFonts w:hint="eastAsia" w:ascii="Times New Roman" w:eastAsia="宋体"/>
        </w:rPr>
        <w:t>五、实验体会和实验中存在的问题</w:t>
      </w:r>
    </w:p>
    <w:p>
      <w:pPr>
        <w:spacing w:line="312" w:lineRule="auto"/>
        <w:jc w:val="left"/>
        <w:rPr>
          <w:rFonts w:hint="default" w:ascii="Times New Roman" w:eastAsia="宋体"/>
          <w:b w:val="0"/>
          <w:lang w:val="en-US" w:eastAsia="zh-CN"/>
        </w:rPr>
      </w:pPr>
      <w:r>
        <w:rPr>
          <w:rFonts w:hint="eastAsia" w:ascii="Times New Roman" w:eastAsia="宋体"/>
          <w:lang w:val="en-US" w:eastAsia="zh-CN"/>
        </w:rPr>
        <w:t xml:space="preserve">   </w:t>
      </w:r>
      <w:r>
        <w:rPr>
          <w:rFonts w:hint="eastAsia" w:ascii="Times New Roman" w:eastAsia="宋体"/>
          <w:b w:val="0"/>
          <w:lang w:val="en-US" w:eastAsia="zh-CN"/>
        </w:rPr>
        <w:t xml:space="preserve"> 在这个过程中，通过比较四个分类法网站的浏览，了解到他们的分类方法和检索途径，每种费雷方法针对不同的领域和地区都发挥着强大的作用，他们之间也存在着互通，可以相互借鉴，交叉使用，为我们在对图书馆的数目进行查询分类时提供巨大帮助。</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仿宋_GB2312">
    <w:altName w:val="仿宋"/>
    <w:panose1 w:val="00000000000000000000"/>
    <w:charset w:val="86"/>
    <w:family w:val="modern"/>
    <w:pitch w:val="default"/>
    <w:sig w:usb0="00000000" w:usb1="00000000" w:usb2="00000010" w:usb3="00000000" w:csb0="00040000" w:csb1="00000000"/>
  </w:font>
  <w:font w:name="@宋体">
    <w:panose1 w:val="02010600030101010101"/>
    <w:charset w:val="86"/>
    <w:family w:val="auto"/>
    <w:pitch w:val="variable"/>
    <w:sig w:usb0="00000203" w:usb1="288F0000" w:usb2="00000006" w:usb3="00000000" w:csb0="00040001" w:csb1="00000000"/>
  </w:font>
  <w:font w:name="Cambria Math">
    <w:panose1 w:val="02040503050406030204"/>
    <w:charset w:val="00"/>
    <w:family w:val="auto"/>
    <w:pitch w:val="variable"/>
    <w:sig w:usb0="E00006FF" w:usb1="420024FF" w:usb2="0200000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VjMzI3OTQwOTdkOGU2OTdkNjVjMDdmMWEwYTIwNjIifQ=="/>
  </w:docVars>
  <w:rsids>
    <w:rsidRoot w:val="00640122"/>
    <w:rsid w:val="002B1CF9"/>
    <w:rsid w:val="0040512A"/>
    <w:rsid w:val="00640122"/>
    <w:rsid w:val="006A0EE5"/>
    <w:rsid w:val="0099434C"/>
    <w:rsid w:val="00A64ADA"/>
    <w:rsid w:val="00AB73A7"/>
    <w:rsid w:val="00B67EA1"/>
    <w:rsid w:val="00CA460D"/>
    <w:rsid w:val="00D11790"/>
    <w:rsid w:val="00ED4C2C"/>
    <w:rsid w:val="00F15026"/>
    <w:rsid w:val="00F33D14"/>
    <w:rsid w:val="00FA0781"/>
    <w:rsid w:val="00FB4893"/>
    <w:rsid w:val="43E23657"/>
    <w:rsid w:val="46AA3B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仿宋" w:hAnsi="Times New Roman" w:eastAsia="仿宋" w:cs="Times New Roman"/>
      <w:b/>
      <w:kern w:val="2"/>
      <w:sz w:val="24"/>
      <w:szCs w:val="24"/>
      <w:lang w:val="en-US" w:eastAsia="zh-CN" w:bidi="ar-SA"/>
    </w:rPr>
  </w:style>
  <w:style w:type="character" w:default="1" w:styleId="4">
    <w:name w:val="Default Paragraph Font"/>
    <w:autoRedefine/>
    <w:semiHidden/>
    <w:unhideWhenUsed/>
    <w:qFormat/>
    <w:uiPriority w:val="1"/>
  </w:style>
  <w:style w:type="table" w:default="1" w:styleId="2">
    <w:name w:val="Normal Table"/>
    <w:semiHidden/>
    <w:unhideWhenUsed/>
    <w:uiPriority w:val="99"/>
    <w:pPr>
      <w:keepNext w:val="0"/>
      <w:keepLines w:val="0"/>
      <w:widowControl/>
      <w:suppressLineNumbers w:val="0"/>
      <w:spacing w:before="0" w:beforeAutospacing="0" w:after="0" w:afterAutospacing="0"/>
      <w:ind w:left="0" w:right="0"/>
    </w:pPr>
    <w:rPr>
      <w:rFonts w:ascii="等线" w:hAnsi="等线" w:eastAsia="等线" w:cs="等线"/>
      <w:kern w:val="2"/>
      <w:sz w:val="21"/>
      <w:szCs w:val="22"/>
    </w:rPr>
    <w:tblPr>
      <w:tblCellMar>
        <w:top w:w="0" w:type="dxa"/>
        <w:left w:w="108" w:type="dxa"/>
        <w:bottom w:w="0" w:type="dxa"/>
        <w:right w:w="108" w:type="dxa"/>
      </w:tblCellMar>
    </w:tblPr>
  </w:style>
  <w:style w:type="table" w:styleId="3">
    <w:name w:val="Table Grid"/>
    <w:basedOn w:val="2"/>
    <w:autoRedefine/>
    <w:qFormat/>
    <w:uiPriority w:val="59"/>
    <w:rPr>
      <w:rFonts w:asciiTheme="minorHAnsi" w:hAnsiTheme="minorHAnsi" w:eastAsiaTheme="minorEastAsia" w:cstheme="minorBidi"/>
      <w:kern w:val="0"/>
      <w:sz w:val="20"/>
      <w:szCs w:val="20"/>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5">
    <w:name w:val="Hyperlink"/>
    <w:basedOn w:val="4"/>
    <w:semiHidden/>
    <w:unhideWhenUsed/>
    <w:uiPriority w:val="99"/>
    <w:rPr>
      <w:color w:val="0000FF"/>
      <w:u w:val="single"/>
    </w:rPr>
  </w:style>
  <w:style w:type="paragraph" w:styleId="6">
    <w:name w:val="List Paragraph"/>
    <w:basedOn w:val="1"/>
    <w:autoRedefine/>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customXml" Target="../customXml/item1.xml"/><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Pages>
  <Words>1732</Words>
  <Characters>2111</Characters>
  <Lines>3</Lines>
  <Paragraphs>1</Paragraphs>
  <TotalTime>61</TotalTime>
  <ScaleCrop>false</ScaleCrop>
  <LinksUpToDate>false</LinksUpToDate>
  <CharactersWithSpaces>2460</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2017-09-27T01:47:00Z</dcterms:created>
  <dc:creator>马续补</dc:creator>
  <cp:lastModifiedBy>Paranoid.</cp:lastModifiedBy>
  <dcterms:modified xsi:type="dcterms:W3CDTF">2024-06-01T06:47:43Z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AD4BB1FF1D1B4D54B398D4C9B13E809A_12</vt:lpwstr>
  </property>
</Properties>
</file>